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8E" w:rsidRDefault="00B15880" w:rsidP="00B9648E">
      <w:pPr>
        <w:widowControl w:val="0"/>
        <w:pBdr>
          <w:top w:val="nil"/>
          <w:left w:val="nil"/>
          <w:bottom w:val="nil"/>
          <w:right w:val="nil"/>
          <w:between w:val="nil"/>
        </w:pBdr>
        <w:spacing w:line="276" w:lineRule="auto"/>
      </w:pPr>
      <w:r>
        <w:rPr>
          <w:noProof/>
        </w:rPr>
        <w:pict>
          <v:group id="Gruppo 1" o:spid="_x0000_s1029" style="position:absolute;margin-left:58.3pt;margin-top:-7pt;width:369.75pt;height:92.3pt;z-index:3" coordorigin="30171,32418" coordsize="46958,11726"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uppo 2" o:spid="_x0000_s1030" style="position:absolute;left:30171;top:32418;width:46958;height:11726" coordsize="46958,1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ttangolo 3" o:spid="_x0000_s1031" style="position:absolute;width:46577;height:107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B9648E" w:rsidRDefault="00B9648E" w:rsidP="00B9648E">
                      <w:pPr>
                        <w:textDirection w:val="btLr"/>
                      </w:pPr>
                    </w:p>
                  </w:txbxContent>
                </v:textbox>
              </v:rect>
              <v:shape id="Figura a mano libera 4" o:spid="_x0000_s1032" style="position:absolute;left:381;top:486;width:46577;height:11240;visibility:visible" coordsize="4657725,10001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" adj="-11796480,,5400" path="m,l,1000125r4657725,l4657725,,,xe" filled="f" stroked="f">
                <v:stroke joinstyle="miter"/>
                <v:formulas/>
                <v:path arrowok="t" o:extrusionok="f" o:connecttype="segments" textboxrect="0,0,4657725,1000125"/>
                <v:textbox inset="7pt,3pt,7pt,3pt">
                  <w:txbxContent>
                    <w:p w:rsidR="00B9648E" w:rsidRDefault="00B9648E" w:rsidP="00B9648E">
                      <w:pPr>
                        <w:spacing w:line="220" w:lineRule="exact"/>
                        <w:jc w:val="center"/>
                        <w:textDirection w:val="btLr"/>
                      </w:pPr>
                      <w:r>
                        <w:rPr>
                          <w:rFonts w:ascii="Gisha" w:eastAsia="Gisha" w:hAnsi="Gisha" w:cs="Gisha"/>
                          <w:color w:val="000000"/>
                          <w:sz w:val="18"/>
                        </w:rPr>
                        <w:t xml:space="preserve">ISTITUTO COMPRENSIVO STATALE “Luca </w:t>
                      </w:r>
                      <w:proofErr w:type="spellStart"/>
                      <w:r>
                        <w:rPr>
                          <w:rFonts w:ascii="Gisha" w:eastAsia="Gisha" w:hAnsi="Gisha" w:cs="Gisha"/>
                          <w:color w:val="000000"/>
                          <w:sz w:val="18"/>
                        </w:rPr>
                        <w:t>Belludi</w:t>
                      </w:r>
                      <w:proofErr w:type="spellEnd"/>
                      <w:r>
                        <w:rPr>
                          <w:rFonts w:ascii="Gisha" w:eastAsia="Gisha" w:hAnsi="Gisha" w:cs="Gisha"/>
                          <w:color w:val="000000"/>
                          <w:sz w:val="18"/>
                        </w:rPr>
                        <w:t>”</w:t>
                      </w:r>
                    </w:p>
                    <w:p w:rsidR="00B9648E" w:rsidRDefault="00B9648E" w:rsidP="00B9648E">
                      <w:pPr>
                        <w:spacing w:line="220" w:lineRule="exact"/>
                        <w:jc w:val="center"/>
                        <w:textDirection w:val="btLr"/>
                      </w:pPr>
                      <w:r>
                        <w:rPr>
                          <w:rFonts w:ascii="Gisha" w:eastAsia="Gisha" w:hAnsi="Gisha" w:cs="Gisha"/>
                          <w:color w:val="000000"/>
                          <w:sz w:val="18"/>
                        </w:rPr>
                        <w:t>35016 PIAZZOLA SUL BRENTA (PD) – Via  dei Contarini, 44</w:t>
                      </w:r>
                    </w:p>
                    <w:p w:rsidR="00B9648E" w:rsidRDefault="00B9648E" w:rsidP="00B9648E">
                      <w:pPr>
                        <w:spacing w:line="220" w:lineRule="exact"/>
                        <w:jc w:val="center"/>
                        <w:textDirection w:val="btLr"/>
                      </w:pPr>
                      <w:r>
                        <w:rPr>
                          <w:rFonts w:ascii="Gisha" w:eastAsia="Gisha" w:hAnsi="Gisha" w:cs="Gisha"/>
                          <w:color w:val="000000"/>
                          <w:sz w:val="18"/>
                        </w:rPr>
                        <w:t>Codice Fiscale  80016380281</w:t>
                      </w:r>
                      <w:r>
                        <w:rPr>
                          <w:rFonts w:ascii="Gisha" w:eastAsia="Gisha" w:hAnsi="Gisha" w:cs="Gisha"/>
                          <w:b/>
                          <w:color w:val="000000"/>
                          <w:sz w:val="18"/>
                        </w:rPr>
                        <w:t xml:space="preserve">  -</w:t>
                      </w:r>
                      <w:r>
                        <w:rPr>
                          <w:rFonts w:ascii="Gisha" w:eastAsia="Gisha" w:hAnsi="Gisha" w:cs="Gisha"/>
                          <w:color w:val="000000"/>
                          <w:sz w:val="18"/>
                        </w:rPr>
                        <w:t xml:space="preserve">    Codice Ministeriale PDIC82800D </w:t>
                      </w:r>
                    </w:p>
                    <w:p w:rsidR="00B9648E" w:rsidRDefault="00B9648E" w:rsidP="00B9648E">
                      <w:pPr>
                        <w:spacing w:line="220" w:lineRule="exact"/>
                        <w:jc w:val="center"/>
                        <w:textDirection w:val="btLr"/>
                        <w:rPr>
                          <w:rFonts w:ascii="Gisha" w:eastAsia="Gisha" w:hAnsi="Gisha" w:cs="Gisha"/>
                          <w:color w:val="000000"/>
                          <w:sz w:val="18"/>
                        </w:rPr>
                      </w:pPr>
                      <w:r w:rsidRPr="00245D27">
                        <w:rPr>
                          <w:rFonts w:ascii="Gisha" w:eastAsia="Gisha" w:hAnsi="Gisha" w:cs="Gisha"/>
                          <w:color w:val="000000"/>
                          <w:sz w:val="18"/>
                        </w:rPr>
                        <w:t>Tel</w:t>
                      </w:r>
                      <w:r>
                        <w:rPr>
                          <w:rFonts w:ascii="Gisha" w:eastAsia="Gisha" w:hAnsi="Gisha" w:cs="Gisha"/>
                          <w:color w:val="000000"/>
                          <w:sz w:val="18"/>
                        </w:rPr>
                        <w:t>:</w:t>
                      </w:r>
                      <w:r w:rsidRPr="00245D27">
                        <w:rPr>
                          <w:rFonts w:ascii="Gisha" w:eastAsia="Gisha" w:hAnsi="Gisha" w:cs="Gisha"/>
                          <w:color w:val="000000"/>
                          <w:sz w:val="18"/>
                        </w:rPr>
                        <w:t xml:space="preserve"> </w:t>
                      </w:r>
                      <w:r>
                        <w:rPr>
                          <w:rFonts w:ascii="Gisha" w:eastAsia="Gisha" w:hAnsi="Gisha" w:cs="Gisha"/>
                          <w:color w:val="000000"/>
                          <w:sz w:val="18"/>
                        </w:rPr>
                        <w:t xml:space="preserve">0495590067 - </w:t>
                      </w:r>
                      <w:proofErr w:type="spellStart"/>
                      <w:r>
                        <w:rPr>
                          <w:rFonts w:ascii="Gisha" w:eastAsia="Gisha" w:hAnsi="Gisha" w:cs="Gisha"/>
                          <w:color w:val="000000"/>
                          <w:sz w:val="18"/>
                        </w:rPr>
                        <w:t>E_mail</w:t>
                      </w:r>
                      <w:proofErr w:type="spellEnd"/>
                      <w:r>
                        <w:rPr>
                          <w:rFonts w:ascii="Gisha" w:eastAsia="Gisha" w:hAnsi="Gisha" w:cs="Gisha"/>
                          <w:color w:val="000000"/>
                          <w:sz w:val="18"/>
                        </w:rPr>
                        <w:t xml:space="preserve">: </w:t>
                      </w:r>
                      <w:r w:rsidRPr="00245D27">
                        <w:rPr>
                          <w:rFonts w:ascii="Gisha" w:eastAsia="Gisha" w:hAnsi="Gisha" w:cs="Gisha"/>
                          <w:color w:val="000000"/>
                          <w:sz w:val="18"/>
                        </w:rPr>
                        <w:t>pdic82800d@istruzione.it</w:t>
                      </w:r>
                      <w:r>
                        <w:rPr>
                          <w:rFonts w:ascii="Gisha" w:eastAsia="Gisha" w:hAnsi="Gisha" w:cs="Gisha"/>
                          <w:color w:val="000000"/>
                          <w:sz w:val="18"/>
                        </w:rPr>
                        <w:t xml:space="preserve">    </w:t>
                      </w:r>
                    </w:p>
                    <w:p w:rsidR="00B9648E" w:rsidRDefault="00B9648E" w:rsidP="00B9648E">
                      <w:pPr>
                        <w:spacing w:line="220" w:lineRule="exact"/>
                        <w:jc w:val="center"/>
                        <w:textDirection w:val="btLr"/>
                      </w:pPr>
                      <w:r>
                        <w:rPr>
                          <w:rFonts w:ascii="Gisha" w:eastAsia="Gisha" w:hAnsi="Gisha" w:cs="Gisha"/>
                          <w:color w:val="000000"/>
                          <w:sz w:val="18"/>
                        </w:rPr>
                        <w:t xml:space="preserve">E-mail posta certificata: </w:t>
                      </w:r>
                      <w:r w:rsidRPr="00245D27">
                        <w:rPr>
                          <w:rFonts w:ascii="Gisha" w:eastAsia="Gisha" w:hAnsi="Gisha" w:cs="Gisha"/>
                          <w:color w:val="0000FF"/>
                          <w:sz w:val="18"/>
                        </w:rPr>
                        <w:t>pdic82800d@pec.istruzione.it</w:t>
                      </w:r>
                    </w:p>
                    <w:p w:rsidR="00B9648E" w:rsidRPr="00245D27" w:rsidRDefault="00B9648E" w:rsidP="00B9648E">
                      <w:pPr>
                        <w:spacing w:line="220" w:lineRule="exact"/>
                        <w:jc w:val="center"/>
                        <w:rPr>
                          <w:rFonts w:ascii="Gisha" w:eastAsia="Gisha" w:hAnsi="Gisha" w:cs="Gisha"/>
                          <w:color w:val="0000FF"/>
                          <w:sz w:val="18"/>
                          <w:u w:val="single"/>
                        </w:rPr>
                      </w:pPr>
                      <w:r w:rsidRPr="00245D27">
                        <w:rPr>
                          <w:rFonts w:ascii="Gisha" w:eastAsia="Gisha" w:hAnsi="Gisha" w:cs="Gisha"/>
                          <w:sz w:val="18"/>
                        </w:rPr>
                        <w:t>Sito :</w:t>
                      </w:r>
                      <w:r w:rsidRPr="00245D27">
                        <w:rPr>
                          <w:rFonts w:ascii="Gisha" w:eastAsia="Gisha" w:hAnsi="Gisha" w:cs="Gisha"/>
                          <w:color w:val="0000FF"/>
                          <w:sz w:val="18"/>
                        </w:rPr>
                        <w:t xml:space="preserve"> </w:t>
                      </w:r>
                      <w:r>
                        <w:rPr>
                          <w:rFonts w:ascii="Gisha" w:eastAsia="Gisha" w:hAnsi="Gisha" w:cs="Gisha"/>
                          <w:color w:val="0000FF"/>
                          <w:sz w:val="18"/>
                          <w:u w:val="single"/>
                        </w:rPr>
                        <w:t>https://icbelludi.edu.it</w:t>
                      </w:r>
                    </w:p>
                    <w:p w:rsidR="00B9648E" w:rsidRPr="00245D27" w:rsidRDefault="00B9648E" w:rsidP="00B9648E">
                      <w:pPr>
                        <w:spacing w:line="220" w:lineRule="exact"/>
                        <w:jc w:val="center"/>
                        <w:textDirection w:val="btLr"/>
                        <w:rPr>
                          <w:rFonts w:ascii="Gisha" w:eastAsia="Gisha" w:hAnsi="Gisha" w:cs="Gisha"/>
                          <w:color w:val="0000FF"/>
                          <w:sz w:val="18"/>
                          <w:u w:val="single"/>
                        </w:rPr>
                      </w:pPr>
                    </w:p>
                  </w:txbxContent>
                </v:textbox>
              </v:shape>
            </v:group>
          </v:group>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5.png" o:spid="_x0000_s1028" type="#_x0000_t75" style="position:absolute;margin-left:67.65pt;margin-top:9.65pt;width:40.8pt;height:46.1pt;z-index:2;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">
            <v:imagedata r:id="rId8" o:title=""/>
          </v:shape>
        </w:pict>
      </w:r>
      <w:r>
        <w:rPr>
          <w:noProof/>
        </w:rPr>
        <w:pict>
          <v:shape id="image13.png" o:spid="_x0000_s1027" type="#_x0000_t75" style="position:absolute;margin-left:377.95pt;margin-top:12pt;width:50pt;height:48.75pt;z-index:1;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">
            <v:imagedata r:id="rId9" o:title=""/>
          </v:shape>
        </w:pict>
      </w:r>
    </w:p>
    <w:p w:rsidR="00B9648E" w:rsidRDefault="00B9648E" w:rsidP="00B9648E">
      <w:pPr>
        <w:pBdr>
          <w:top w:val="nil"/>
          <w:left w:val="nil"/>
          <w:bottom w:val="nil"/>
          <w:right w:val="nil"/>
          <w:between w:val="nil"/>
        </w:pBdr>
        <w:rPr>
          <w:color w:val="000000"/>
        </w:rPr>
      </w:pPr>
    </w:p>
    <w:p w:rsidR="00B9648E" w:rsidRDefault="00B9648E" w:rsidP="00B9648E">
      <w:pPr>
        <w:pBdr>
          <w:top w:val="nil"/>
          <w:left w:val="nil"/>
          <w:bottom w:val="nil"/>
          <w:right w:val="nil"/>
          <w:between w:val="nil"/>
        </w:pBdr>
        <w:tabs>
          <w:tab w:val="left" w:pos="2127"/>
        </w:tabs>
        <w:ind w:left="567" w:right="140"/>
        <w:rPr>
          <w:color w:val="000000"/>
        </w:rPr>
      </w:pPr>
    </w:p>
    <w:p w:rsidR="00B9648E" w:rsidRDefault="00B9648E" w:rsidP="00B9648E">
      <w:pPr>
        <w:pBdr>
          <w:top w:val="nil"/>
          <w:left w:val="nil"/>
          <w:bottom w:val="nil"/>
          <w:right w:val="nil"/>
          <w:between w:val="nil"/>
        </w:pBdr>
        <w:jc w:val="center"/>
        <w:rPr>
          <w:color w:val="000000"/>
        </w:rPr>
      </w:pPr>
    </w:p>
    <w:p w:rsidR="00B9648E" w:rsidRDefault="00B9648E" w:rsidP="00B9648E">
      <w:pPr>
        <w:pBdr>
          <w:top w:val="nil"/>
          <w:left w:val="nil"/>
          <w:bottom w:val="nil"/>
          <w:right w:val="nil"/>
          <w:between w:val="nil"/>
        </w:pBdr>
        <w:ind w:left="5664"/>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r>
    </w:p>
    <w:p w:rsidR="00B9648E" w:rsidRPr="00BF5831" w:rsidRDefault="00B9648E" w:rsidP="00B9648E">
      <w:pPr>
        <w:pBdr>
          <w:top w:val="nil"/>
          <w:left w:val="nil"/>
          <w:bottom w:val="nil"/>
          <w:right w:val="nil"/>
          <w:between w:val="nil"/>
        </w:pBdr>
        <w:ind w:left="5664"/>
        <w:rPr>
          <w:rFonts w:ascii="Arial" w:eastAsia="Arial" w:hAnsi="Arial" w:cs="Arial"/>
          <w:color w:val="000000"/>
          <w:sz w:val="12"/>
          <w:szCs w:val="18"/>
        </w:rPr>
      </w:pPr>
    </w:p>
    <w:p w:rsidR="00B9648E" w:rsidRDefault="00B9648E" w:rsidP="00B9648E">
      <w:pPr>
        <w:pBdr>
          <w:top w:val="nil"/>
          <w:left w:val="nil"/>
          <w:bottom w:val="nil"/>
          <w:right w:val="nil"/>
          <w:between w:val="nil"/>
        </w:pBdr>
        <w:ind w:left="5664"/>
        <w:rPr>
          <w:rFonts w:ascii="Arial" w:eastAsia="Arial" w:hAnsi="Arial" w:cs="Arial"/>
          <w:color w:val="000000"/>
          <w:sz w:val="18"/>
          <w:szCs w:val="18"/>
        </w:rPr>
      </w:pPr>
    </w:p>
    <w:p w:rsidR="00A35B31" w:rsidRPr="0020329F" w:rsidRDefault="00A35B31" w:rsidP="00A35B31">
      <w:pPr>
        <w:tabs>
          <w:tab w:val="left" w:pos="6660"/>
        </w:tabs>
        <w:jc w:val="center"/>
        <w:rPr>
          <w:rFonts w:ascii="Verdana" w:eastAsia="Wingdings 2" w:hAnsi="Verdana" w:cs="Gisha"/>
          <w:sz w:val="18"/>
        </w:rPr>
      </w:pPr>
    </w:p>
    <w:p w:rsidR="00534C7D" w:rsidRPr="00B15880" w:rsidRDefault="00266402" w:rsidP="00B15880">
      <w:pPr>
        <w:pStyle w:val="Data"/>
        <w:spacing w:line="240" w:lineRule="auto"/>
        <w:ind w:left="0" w:right="-1"/>
        <w:rPr>
          <w:rFonts w:ascii="Verdana" w:hAnsi="Verdana"/>
          <w:sz w:val="6"/>
          <w:szCs w:val="24"/>
        </w:rPr>
      </w:pPr>
      <w:r w:rsidRPr="0020329F">
        <w:rPr>
          <w:rFonts w:ascii="Verdana" w:hAnsi="Verdana"/>
          <w:sz w:val="16"/>
          <w:szCs w:val="22"/>
        </w:rPr>
        <w:t xml:space="preserve">    </w:t>
      </w:r>
      <w:r w:rsidR="00FA78B6" w:rsidRPr="0020329F">
        <w:rPr>
          <w:rFonts w:ascii="Verdana" w:hAnsi="Verdana"/>
          <w:sz w:val="16"/>
          <w:szCs w:val="22"/>
        </w:rPr>
        <w:tab/>
      </w:r>
      <w:r w:rsidR="00FA78B6" w:rsidRPr="0020329F">
        <w:rPr>
          <w:rFonts w:ascii="Verdana" w:hAnsi="Verdana"/>
          <w:sz w:val="16"/>
          <w:szCs w:val="22"/>
        </w:rPr>
        <w:tab/>
      </w:r>
      <w:r w:rsidR="00FA78B6" w:rsidRPr="0020329F">
        <w:rPr>
          <w:rFonts w:ascii="Verdana" w:hAnsi="Verdana"/>
          <w:sz w:val="16"/>
          <w:szCs w:val="22"/>
        </w:rPr>
        <w:tab/>
      </w:r>
      <w:r w:rsidR="00FA78B6" w:rsidRPr="0020329F">
        <w:rPr>
          <w:rFonts w:ascii="Verdana" w:hAnsi="Verdana"/>
          <w:sz w:val="16"/>
          <w:szCs w:val="22"/>
        </w:rPr>
        <w:tab/>
      </w:r>
      <w:r w:rsidR="00FA78B6" w:rsidRPr="0020329F">
        <w:rPr>
          <w:rFonts w:ascii="Verdana" w:hAnsi="Verdana"/>
          <w:sz w:val="16"/>
          <w:szCs w:val="22"/>
        </w:rPr>
        <w:tab/>
        <w:t xml:space="preserve"> </w:t>
      </w:r>
      <w:r w:rsidR="00FA78B6" w:rsidRPr="0020329F">
        <w:rPr>
          <w:rFonts w:ascii="Verdana" w:hAnsi="Verdana"/>
          <w:sz w:val="16"/>
          <w:szCs w:val="22"/>
        </w:rPr>
        <w:tab/>
      </w:r>
      <w:r w:rsidR="00FA78B6" w:rsidRPr="0020329F">
        <w:rPr>
          <w:rFonts w:ascii="Verdana" w:hAnsi="Verdana"/>
          <w:sz w:val="16"/>
          <w:szCs w:val="22"/>
        </w:rPr>
        <w:tab/>
      </w:r>
      <w:r w:rsidR="00FA78B6" w:rsidRPr="0020329F">
        <w:rPr>
          <w:rFonts w:ascii="Verdana" w:hAnsi="Verdana"/>
          <w:sz w:val="18"/>
          <w:szCs w:val="24"/>
        </w:rPr>
        <w:tab/>
      </w:r>
      <w:r w:rsidR="00FA78B6" w:rsidRPr="00FF611B">
        <w:rPr>
          <w:rFonts w:ascii="Verdana" w:hAnsi="Verdana"/>
          <w:sz w:val="24"/>
          <w:szCs w:val="24"/>
        </w:rPr>
        <w:tab/>
      </w:r>
      <w:r w:rsidR="00FA78B6" w:rsidRPr="00FF611B">
        <w:rPr>
          <w:rFonts w:ascii="Verdana" w:hAnsi="Verdana"/>
          <w:sz w:val="24"/>
          <w:szCs w:val="24"/>
        </w:rPr>
        <w:tab/>
      </w:r>
    </w:p>
    <w:p w:rsidR="00534C7D" w:rsidRDefault="00534C7D" w:rsidP="00534C7D">
      <w:pPr>
        <w:spacing w:after="31" w:line="259" w:lineRule="auto"/>
        <w:ind w:right="532"/>
        <w:jc w:val="center"/>
      </w:pPr>
    </w:p>
    <w:p w:rsidR="00534C7D" w:rsidRDefault="00534C7D" w:rsidP="00534C7D">
      <w:pPr>
        <w:spacing w:after="31" w:line="259" w:lineRule="auto"/>
        <w:ind w:right="532"/>
        <w:jc w:val="center"/>
      </w:pPr>
    </w:p>
    <w:p w:rsidR="00534C7D" w:rsidRDefault="00534C7D" w:rsidP="00534C7D">
      <w:pPr>
        <w:spacing w:after="33" w:line="259" w:lineRule="auto"/>
        <w:ind w:left="10" w:right="-2"/>
        <w:jc w:val="center"/>
      </w:pPr>
      <w:r>
        <w:rPr>
          <w:rFonts w:ascii="Arial" w:eastAsia="Arial" w:hAnsi="Arial" w:cs="Arial"/>
          <w:b/>
        </w:rPr>
        <w:t>NORME COMPORTAMENTALI PER GLI INCARICATI DEL TRATTAMENTO DEI DATI PERSONALI</w:t>
      </w:r>
    </w:p>
    <w:p w:rsidR="00534C7D" w:rsidRDefault="00534C7D" w:rsidP="00534C7D">
      <w:pPr>
        <w:pStyle w:val="Titolo1"/>
        <w:ind w:left="230"/>
        <w:jc w:val="center"/>
      </w:pPr>
    </w:p>
    <w:p w:rsidR="004F325A" w:rsidRPr="00A512C0" w:rsidRDefault="004F325A" w:rsidP="004F325A">
      <w:pPr>
        <w:autoSpaceDE w:val="0"/>
        <w:autoSpaceDN w:val="0"/>
        <w:adjustRightInd w:val="0"/>
        <w:rPr>
          <w:rFonts w:ascii="Cambria" w:hAnsi="Cambria" w:cs="Cambria"/>
          <w:color w:val="000000"/>
          <w:sz w:val="16"/>
          <w:szCs w:val="16"/>
        </w:rPr>
      </w:pPr>
      <w:r>
        <w:t xml:space="preserve">                                                   </w:t>
      </w:r>
      <w:r w:rsidRPr="00A512C0">
        <w:rPr>
          <w:sz w:val="16"/>
          <w:szCs w:val="16"/>
        </w:rPr>
        <w:t>(Approvato dal Consiglio d</w:t>
      </w:r>
      <w:r>
        <w:rPr>
          <w:sz w:val="16"/>
          <w:szCs w:val="16"/>
        </w:rPr>
        <w:t xml:space="preserve">i Istituto con delibera n. 6 dell’11 giugno 2020 </w:t>
      </w:r>
      <w:r w:rsidRPr="00A512C0">
        <w:rPr>
          <w:sz w:val="16"/>
          <w:szCs w:val="16"/>
        </w:rPr>
        <w:t>)</w:t>
      </w:r>
    </w:p>
    <w:p w:rsidR="004F325A" w:rsidRPr="00A512C0" w:rsidRDefault="004F325A" w:rsidP="004F325A">
      <w:pPr>
        <w:autoSpaceDE w:val="0"/>
        <w:autoSpaceDN w:val="0"/>
        <w:adjustRightInd w:val="0"/>
        <w:rPr>
          <w:rFonts w:ascii="Arial" w:hAnsi="Arial" w:cs="Arial"/>
          <w:b/>
          <w:bCs/>
          <w:sz w:val="16"/>
          <w:szCs w:val="16"/>
        </w:rPr>
      </w:pPr>
      <w:r w:rsidRPr="00A512C0">
        <w:rPr>
          <w:rFonts w:ascii="Cambria" w:hAnsi="Cambria" w:cs="Cambria"/>
          <w:color w:val="000000"/>
          <w:sz w:val="16"/>
          <w:szCs w:val="16"/>
        </w:rPr>
        <w:t xml:space="preserve"> </w:t>
      </w:r>
    </w:p>
    <w:p w:rsidR="004F325A" w:rsidRDefault="004F325A" w:rsidP="004F32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18"/>
          <w:szCs w:val="18"/>
        </w:rPr>
      </w:pPr>
    </w:p>
    <w:p w:rsidR="004F325A" w:rsidRDefault="004F325A" w:rsidP="004F32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18"/>
          <w:szCs w:val="18"/>
        </w:rPr>
      </w:pPr>
    </w:p>
    <w:p w:rsidR="00534C7D" w:rsidRDefault="00534C7D" w:rsidP="00534C7D"/>
    <w:p w:rsidR="00534C7D" w:rsidRDefault="00534C7D" w:rsidP="00534C7D"/>
    <w:p w:rsidR="00534C7D" w:rsidRDefault="00534C7D" w:rsidP="00534C7D"/>
    <w:p w:rsidR="00534C7D" w:rsidRPr="00534C7D" w:rsidRDefault="00534C7D" w:rsidP="00534C7D"/>
    <w:p w:rsidR="00534C7D" w:rsidRDefault="00534C7D" w:rsidP="00534C7D">
      <w:pPr>
        <w:pStyle w:val="Titolo1"/>
        <w:ind w:left="230"/>
      </w:pPr>
    </w:p>
    <w:p w:rsidR="00534C7D" w:rsidRPr="00534C7D" w:rsidRDefault="00534C7D" w:rsidP="00534C7D">
      <w:pPr>
        <w:pStyle w:val="Titolo1"/>
        <w:ind w:left="230"/>
        <w:rPr>
          <w:sz w:val="20"/>
          <w:szCs w:val="20"/>
        </w:rPr>
      </w:pPr>
      <w:r w:rsidRPr="00534C7D">
        <w:rPr>
          <w:sz w:val="20"/>
          <w:szCs w:val="20"/>
        </w:rPr>
        <w:t>PREMESSA</w:t>
      </w:r>
    </w:p>
    <w:p w:rsidR="00534C7D" w:rsidRDefault="00534C7D" w:rsidP="00534C7D">
      <w:pPr>
        <w:spacing w:line="259" w:lineRule="auto"/>
      </w:pPr>
    </w:p>
    <w:p w:rsidR="00534C7D" w:rsidRDefault="00534C7D" w:rsidP="00534C7D">
      <w:pPr>
        <w:spacing w:after="113"/>
        <w:ind w:left="228" w:right="141"/>
      </w:pPr>
      <w:r>
        <w:t xml:space="preserve">Scopo della presente procedura è illustrare le norme comportamentali/tecniche cui gli Incaricati devono attenersi nello svolgimento delle operazioni di trattamento di dati personali. </w:t>
      </w:r>
    </w:p>
    <w:p w:rsidR="00534C7D" w:rsidRDefault="00534C7D" w:rsidP="00534C7D">
      <w:pPr>
        <w:spacing w:after="235"/>
        <w:ind w:left="228" w:right="141"/>
      </w:pPr>
      <w:r>
        <w:t xml:space="preserve">In particolare la procedura descrive: </w:t>
      </w:r>
    </w:p>
    <w:p w:rsidR="00534C7D" w:rsidRDefault="00534C7D" w:rsidP="00534C7D">
      <w:pPr>
        <w:numPr>
          <w:ilvl w:val="0"/>
          <w:numId w:val="28"/>
        </w:numPr>
        <w:spacing w:after="57" w:line="248" w:lineRule="auto"/>
        <w:ind w:right="141" w:hanging="384"/>
        <w:jc w:val="both"/>
      </w:pPr>
      <w:r>
        <w:t xml:space="preserve">i riferimenti normativi per la gestione delle nomine degli incaricati. </w:t>
      </w:r>
    </w:p>
    <w:p w:rsidR="00534C7D" w:rsidRDefault="00534C7D" w:rsidP="00534C7D">
      <w:pPr>
        <w:numPr>
          <w:ilvl w:val="0"/>
          <w:numId w:val="28"/>
        </w:numPr>
        <w:spacing w:after="54" w:line="333" w:lineRule="auto"/>
        <w:ind w:right="141" w:hanging="384"/>
        <w:jc w:val="both"/>
      </w:pPr>
      <w:r>
        <w:t xml:space="preserve">le regole di ordinaria diligenza che gli Incaricati del trattamento sono tenuti ad osservare nel corso della loro prestazione lavorativa </w:t>
      </w:r>
    </w:p>
    <w:p w:rsidR="00534C7D" w:rsidRDefault="00534C7D" w:rsidP="00534C7D">
      <w:pPr>
        <w:numPr>
          <w:ilvl w:val="0"/>
          <w:numId w:val="28"/>
        </w:numPr>
        <w:spacing w:after="50" w:line="248" w:lineRule="auto"/>
        <w:ind w:right="141" w:hanging="384"/>
        <w:jc w:val="both"/>
      </w:pPr>
      <w:r>
        <w:t xml:space="preserve">le misure di sicurezza per gli archivi elettronici/cartacei da adottare per la protezione dei dati personali. </w:t>
      </w:r>
    </w:p>
    <w:p w:rsidR="00534C7D" w:rsidRDefault="00534C7D" w:rsidP="00534C7D">
      <w:pPr>
        <w:spacing w:after="113"/>
        <w:ind w:left="228" w:right="141"/>
      </w:pPr>
    </w:p>
    <w:p w:rsidR="00534C7D" w:rsidRDefault="00534C7D" w:rsidP="00534C7D">
      <w:pPr>
        <w:spacing w:after="113"/>
        <w:ind w:left="228" w:right="141"/>
      </w:pPr>
      <w:r>
        <w:t xml:space="preserve">In particolare sono messi in risalto gli aspetti relativi alle misure di sicurezza previste dall’art. 32 GDPR 2016/679, che ciascun Incaricato è chiamato ad adottare per dare piena applicazione a quanto disposto dalla normativa in materia. </w:t>
      </w:r>
    </w:p>
    <w:p w:rsidR="00534C7D" w:rsidRDefault="00534C7D" w:rsidP="00534C7D">
      <w:pPr>
        <w:spacing w:after="113"/>
        <w:ind w:left="228" w:right="141"/>
      </w:pPr>
      <w:r>
        <w:t xml:space="preserve">Tale procedura si applica, indistintamente, agli Incaricati interni ed esterni che si trovano ad operare su dati personali, particolari e la cui Titolarità è dell’Istituto Comprensivo di Piazzola Sul Brenta. </w:t>
      </w:r>
    </w:p>
    <w:p w:rsidR="00534C7D" w:rsidRDefault="00534C7D" w:rsidP="00534C7D">
      <w:pPr>
        <w:spacing w:after="113"/>
        <w:ind w:left="228" w:right="141"/>
      </w:pPr>
      <w:r>
        <w:t xml:space="preserve">Si precisa comunque che possono essere eseguite attività in autonomia purché non comportino una diminuzione del livello generale e specifico di sicurezza. </w:t>
      </w:r>
    </w:p>
    <w:p w:rsidR="00534C7D" w:rsidRDefault="00534C7D" w:rsidP="00534C7D">
      <w:pPr>
        <w:spacing w:after="113"/>
        <w:ind w:left="228" w:right="141"/>
      </w:pPr>
      <w:r>
        <w:t xml:space="preserve">L’Istituto Comprensivo di Piazzola Sul Brenta, tramite verifiche periodiche, direttamente o con l'ausilio di altre Istituto, effettuerà i controlli che riterrà opportuni per vigilare sulla puntuale osservanza delle disposizioni della Normativa vigente e delle presenti Istruzioni Operative. </w:t>
      </w:r>
    </w:p>
    <w:p w:rsidR="00534C7D" w:rsidRDefault="00534C7D" w:rsidP="00534C7D">
      <w:pPr>
        <w:spacing w:line="259" w:lineRule="auto"/>
        <w:ind w:left="593"/>
      </w:pPr>
      <w:r>
        <w:t xml:space="preserve"> </w:t>
      </w:r>
    </w:p>
    <w:p w:rsidR="00534C7D" w:rsidRDefault="00534C7D" w:rsidP="00534C7D">
      <w:pPr>
        <w:spacing w:line="259" w:lineRule="auto"/>
      </w:pPr>
      <w:r>
        <w:rPr>
          <w:rFonts w:ascii="Calibri" w:eastAsia="Calibri" w:hAnsi="Calibri" w:cs="Calibri"/>
        </w:rPr>
        <w:t xml:space="preserve"> </w:t>
      </w:r>
    </w:p>
    <w:p w:rsidR="00534C7D" w:rsidRDefault="00534C7D" w:rsidP="00534C7D">
      <w:pPr>
        <w:spacing w:line="259" w:lineRule="auto"/>
      </w:pPr>
      <w:r>
        <w:rPr>
          <w:rFonts w:ascii="Calibri" w:eastAsia="Calibri" w:hAnsi="Calibri" w:cs="Calibri"/>
        </w:rPr>
        <w:t xml:space="preserve"> </w:t>
      </w:r>
    </w:p>
    <w:p w:rsidR="00534C7D" w:rsidRDefault="00534C7D" w:rsidP="00534C7D">
      <w:pPr>
        <w:spacing w:line="259" w:lineRule="auto"/>
      </w:pPr>
      <w:r>
        <w:rPr>
          <w:rFonts w:ascii="Calibri" w:eastAsia="Calibri" w:hAnsi="Calibri" w:cs="Calibri"/>
        </w:rPr>
        <w:t xml:space="preserve"> </w:t>
      </w:r>
    </w:p>
    <w:p w:rsidR="00534C7D" w:rsidRDefault="00534C7D" w:rsidP="00534C7D">
      <w:pPr>
        <w:spacing w:line="259" w:lineRule="auto"/>
        <w:rPr>
          <w:rFonts w:ascii="Calibri" w:eastAsia="Calibri" w:hAnsi="Calibri" w:cs="Calibri"/>
        </w:rPr>
      </w:pPr>
      <w:r>
        <w:rPr>
          <w:rFonts w:ascii="Calibri" w:eastAsia="Calibri" w:hAnsi="Calibri" w:cs="Calibri"/>
        </w:rPr>
        <w:t xml:space="preserve"> </w:t>
      </w:r>
    </w:p>
    <w:p w:rsidR="00534C7D" w:rsidRDefault="00534C7D" w:rsidP="00534C7D">
      <w:pPr>
        <w:spacing w:line="259" w:lineRule="auto"/>
        <w:rPr>
          <w:rFonts w:ascii="Calibri" w:eastAsia="Calibri" w:hAnsi="Calibri" w:cs="Calibri"/>
        </w:rPr>
      </w:pPr>
    </w:p>
    <w:p w:rsidR="00534C7D" w:rsidRDefault="00534C7D" w:rsidP="00534C7D">
      <w:pPr>
        <w:spacing w:line="259" w:lineRule="auto"/>
        <w:rPr>
          <w:rFonts w:ascii="Calibri" w:eastAsia="Calibri" w:hAnsi="Calibri" w:cs="Calibri"/>
        </w:rPr>
      </w:pPr>
    </w:p>
    <w:p w:rsidR="00534C7D" w:rsidRDefault="00534C7D" w:rsidP="00534C7D">
      <w:pPr>
        <w:spacing w:line="259" w:lineRule="auto"/>
      </w:pPr>
    </w:p>
    <w:p w:rsidR="00534C7D" w:rsidRDefault="00534C7D" w:rsidP="00534C7D">
      <w:pPr>
        <w:spacing w:after="34" w:line="259" w:lineRule="auto"/>
      </w:pPr>
      <w:r>
        <w:rPr>
          <w:rFonts w:ascii="Calibri" w:eastAsia="Calibri" w:hAnsi="Calibri" w:cs="Calibri"/>
        </w:rPr>
        <w:lastRenderedPageBreak/>
        <w:t xml:space="preserve"> </w:t>
      </w:r>
    </w:p>
    <w:p w:rsidR="00534C7D" w:rsidRPr="00534C7D" w:rsidRDefault="00534C7D" w:rsidP="00534C7D">
      <w:pPr>
        <w:pStyle w:val="Titolo1"/>
        <w:ind w:left="230"/>
        <w:rPr>
          <w:sz w:val="20"/>
          <w:szCs w:val="20"/>
        </w:rPr>
      </w:pPr>
      <w:r w:rsidRPr="00534C7D">
        <w:rPr>
          <w:sz w:val="20"/>
          <w:szCs w:val="20"/>
        </w:rPr>
        <w:t>INDICE DEGLI ARGOMENTI</w:t>
      </w:r>
      <w:r w:rsidRPr="00534C7D">
        <w:rPr>
          <w:rFonts w:eastAsia="Arial"/>
          <w:b w:val="0"/>
          <w:sz w:val="20"/>
          <w:szCs w:val="20"/>
        </w:rPr>
        <w:t xml:space="preserve"> </w:t>
      </w:r>
    </w:p>
    <w:p w:rsidR="00534C7D" w:rsidRDefault="00534C7D" w:rsidP="00534C7D">
      <w:pPr>
        <w:spacing w:after="27" w:line="259" w:lineRule="auto"/>
      </w:pPr>
      <w:r>
        <w:rPr>
          <w:rFonts w:ascii="Calibri" w:eastAsia="Calibri" w:hAnsi="Calibri" w:cs="Calibri"/>
        </w:rPr>
        <w:t xml:space="preserve"> </w:t>
      </w:r>
    </w:p>
    <w:p w:rsidR="00534C7D" w:rsidRDefault="00534C7D" w:rsidP="00534C7D">
      <w:pPr>
        <w:spacing w:after="53" w:line="259" w:lineRule="auto"/>
      </w:pPr>
      <w:r>
        <w:rPr>
          <w:rFonts w:ascii="Calibri" w:eastAsia="Calibri" w:hAnsi="Calibri" w:cs="Calibri"/>
        </w:rPr>
        <w:t xml:space="preserve"> </w:t>
      </w:r>
    </w:p>
    <w:p w:rsidR="00534C7D" w:rsidRDefault="00534C7D" w:rsidP="00534C7D">
      <w:pPr>
        <w:numPr>
          <w:ilvl w:val="0"/>
          <w:numId w:val="29"/>
        </w:numPr>
        <w:spacing w:after="57" w:line="248" w:lineRule="auto"/>
        <w:ind w:right="141" w:hanging="360"/>
        <w:jc w:val="both"/>
      </w:pPr>
      <w:r>
        <w:t xml:space="preserve">I riferimenti normativi </w:t>
      </w:r>
    </w:p>
    <w:p w:rsidR="00534C7D" w:rsidRDefault="00534C7D" w:rsidP="00534C7D">
      <w:pPr>
        <w:spacing w:line="259" w:lineRule="auto"/>
      </w:pPr>
      <w:r>
        <w:rPr>
          <w:rFonts w:ascii="Calibri" w:eastAsia="Calibri" w:hAnsi="Calibri" w:cs="Calibri"/>
        </w:rPr>
        <w:t xml:space="preserve"> </w:t>
      </w:r>
    </w:p>
    <w:p w:rsidR="00534C7D" w:rsidRDefault="00534C7D" w:rsidP="00534C7D">
      <w:pPr>
        <w:numPr>
          <w:ilvl w:val="0"/>
          <w:numId w:val="29"/>
        </w:numPr>
        <w:spacing w:after="205" w:line="248" w:lineRule="auto"/>
        <w:ind w:right="141" w:hanging="360"/>
        <w:jc w:val="both"/>
      </w:pPr>
      <w:r>
        <w:t xml:space="preserve">La lettera d’incarico e le istruzioni operative per gli incaricati  </w:t>
      </w:r>
    </w:p>
    <w:p w:rsidR="00534C7D" w:rsidRDefault="00534C7D" w:rsidP="00534C7D">
      <w:pPr>
        <w:numPr>
          <w:ilvl w:val="0"/>
          <w:numId w:val="29"/>
        </w:numPr>
        <w:spacing w:after="210" w:line="248" w:lineRule="auto"/>
        <w:ind w:right="141" w:hanging="360"/>
        <w:jc w:val="both"/>
      </w:pPr>
      <w:r>
        <w:t xml:space="preserve">Il trattamento dei dati personali da parte dell’Incaricato </w:t>
      </w:r>
    </w:p>
    <w:p w:rsidR="00534C7D" w:rsidRDefault="00534C7D" w:rsidP="00534C7D">
      <w:pPr>
        <w:numPr>
          <w:ilvl w:val="0"/>
          <w:numId w:val="29"/>
        </w:numPr>
        <w:spacing w:after="57" w:line="248" w:lineRule="auto"/>
        <w:ind w:right="141" w:hanging="360"/>
        <w:jc w:val="both"/>
      </w:pPr>
      <w:r>
        <w:t xml:space="preserve">I dati personali oggetto del trattamento </w:t>
      </w:r>
    </w:p>
    <w:p w:rsidR="00534C7D" w:rsidRDefault="00534C7D" w:rsidP="00534C7D">
      <w:pPr>
        <w:spacing w:line="259" w:lineRule="auto"/>
      </w:pPr>
      <w:r>
        <w:rPr>
          <w:rFonts w:ascii="Calibri" w:eastAsia="Calibri" w:hAnsi="Calibri" w:cs="Calibri"/>
        </w:rPr>
        <w:t xml:space="preserve"> </w:t>
      </w:r>
    </w:p>
    <w:p w:rsidR="00534C7D" w:rsidRDefault="00534C7D" w:rsidP="00534C7D">
      <w:pPr>
        <w:numPr>
          <w:ilvl w:val="0"/>
          <w:numId w:val="29"/>
        </w:numPr>
        <w:spacing w:after="54" w:line="248" w:lineRule="auto"/>
        <w:ind w:right="141" w:hanging="360"/>
        <w:jc w:val="both"/>
      </w:pPr>
      <w:r>
        <w:t xml:space="preserve">Le regole di ordinaria diligenza per l’Incaricato </w:t>
      </w:r>
    </w:p>
    <w:p w:rsidR="00534C7D" w:rsidRDefault="00534C7D" w:rsidP="00534C7D">
      <w:pPr>
        <w:spacing w:line="259" w:lineRule="auto"/>
      </w:pPr>
      <w:r>
        <w:rPr>
          <w:rFonts w:ascii="Calibri" w:eastAsia="Calibri" w:hAnsi="Calibri" w:cs="Calibri"/>
        </w:rPr>
        <w:t xml:space="preserve"> </w:t>
      </w:r>
    </w:p>
    <w:p w:rsidR="00534C7D" w:rsidRDefault="00534C7D" w:rsidP="00534C7D">
      <w:pPr>
        <w:numPr>
          <w:ilvl w:val="0"/>
          <w:numId w:val="29"/>
        </w:numPr>
        <w:spacing w:after="5" w:line="248" w:lineRule="auto"/>
        <w:ind w:right="141" w:hanging="360"/>
        <w:jc w:val="both"/>
      </w:pPr>
      <w:r>
        <w:t xml:space="preserve">Misure per la protezione dei dati personali per l’Incaricato </w:t>
      </w:r>
    </w:p>
    <w:p w:rsidR="00534C7D" w:rsidRDefault="00534C7D" w:rsidP="00534C7D">
      <w:pPr>
        <w:spacing w:after="3" w:line="259" w:lineRule="auto"/>
      </w:pPr>
      <w:r>
        <w:rPr>
          <w:rFonts w:ascii="Calibri" w:eastAsia="Calibri" w:hAnsi="Calibri" w:cs="Calibri"/>
        </w:rPr>
        <w:t xml:space="preserve"> </w:t>
      </w:r>
    </w:p>
    <w:p w:rsidR="00534C7D" w:rsidRDefault="00534C7D" w:rsidP="00534C7D">
      <w:pPr>
        <w:spacing w:after="82" w:line="259" w:lineRule="auto"/>
      </w:pPr>
      <w:r>
        <w:rPr>
          <w:rFonts w:ascii="Calibri" w:eastAsia="Calibri" w:hAnsi="Calibri" w:cs="Calibri"/>
        </w:rPr>
        <w:t xml:space="preserve"> </w:t>
      </w:r>
    </w:p>
    <w:p w:rsidR="00534C7D" w:rsidRDefault="00534C7D" w:rsidP="00534C7D">
      <w:pPr>
        <w:spacing w:after="50" w:line="259" w:lineRule="auto"/>
      </w:pPr>
      <w:r>
        <w:rPr>
          <w:rFonts w:ascii="Calibri" w:eastAsia="Calibri" w:hAnsi="Calibri" w:cs="Calibri"/>
        </w:rPr>
        <w:t xml:space="preserve"> </w:t>
      </w:r>
    </w:p>
    <w:p w:rsidR="00534C7D" w:rsidRPr="00534C7D" w:rsidRDefault="00534C7D" w:rsidP="00534C7D">
      <w:pPr>
        <w:numPr>
          <w:ilvl w:val="1"/>
          <w:numId w:val="29"/>
        </w:numPr>
        <w:spacing w:line="259" w:lineRule="auto"/>
        <w:ind w:right="139" w:hanging="360"/>
        <w:rPr>
          <w:sz w:val="20"/>
          <w:szCs w:val="20"/>
        </w:rPr>
      </w:pPr>
      <w:r w:rsidRPr="00534C7D">
        <w:rPr>
          <w:rFonts w:ascii="Verdana" w:eastAsia="Verdana" w:hAnsi="Verdana" w:cs="Verdana"/>
          <w:b/>
          <w:sz w:val="20"/>
          <w:szCs w:val="20"/>
        </w:rPr>
        <w:t>TRATTAMEN</w:t>
      </w:r>
      <w:r>
        <w:rPr>
          <w:rFonts w:ascii="Verdana" w:eastAsia="Verdana" w:hAnsi="Verdana" w:cs="Verdana"/>
          <w:b/>
          <w:sz w:val="20"/>
          <w:szCs w:val="20"/>
        </w:rPr>
        <w:t xml:space="preserve">TI SENZA L’AUSILIO DI STRUMENTI </w:t>
      </w:r>
      <w:r w:rsidRPr="00534C7D">
        <w:rPr>
          <w:rFonts w:ascii="Verdana" w:eastAsia="Verdana" w:hAnsi="Verdana" w:cs="Verdana"/>
          <w:b/>
          <w:sz w:val="20"/>
          <w:szCs w:val="20"/>
        </w:rPr>
        <w:t>ELETTRONICI</w:t>
      </w:r>
      <w:r w:rsidRPr="00534C7D">
        <w:rPr>
          <w:rFonts w:ascii="Verdana" w:eastAsia="Verdana" w:hAnsi="Verdana" w:cs="Verdana"/>
          <w:sz w:val="20"/>
          <w:szCs w:val="20"/>
        </w:rPr>
        <w:t xml:space="preserve"> </w:t>
      </w:r>
    </w:p>
    <w:p w:rsidR="00534C7D" w:rsidRDefault="00534C7D" w:rsidP="00534C7D">
      <w:pPr>
        <w:spacing w:after="78" w:line="259" w:lineRule="auto"/>
      </w:pPr>
      <w:r>
        <w:rPr>
          <w:rFonts w:ascii="Calibri" w:eastAsia="Calibri" w:hAnsi="Calibri" w:cs="Calibri"/>
        </w:rPr>
        <w:t xml:space="preserve"> </w:t>
      </w:r>
    </w:p>
    <w:p w:rsidR="00534C7D" w:rsidRPr="00534C7D" w:rsidRDefault="00534C7D" w:rsidP="00534C7D">
      <w:pPr>
        <w:numPr>
          <w:ilvl w:val="1"/>
          <w:numId w:val="29"/>
        </w:numPr>
        <w:spacing w:line="259" w:lineRule="auto"/>
        <w:ind w:right="2126" w:hanging="360"/>
        <w:rPr>
          <w:sz w:val="20"/>
          <w:szCs w:val="20"/>
        </w:rPr>
      </w:pPr>
      <w:r w:rsidRPr="00534C7D">
        <w:rPr>
          <w:rFonts w:ascii="Verdana" w:eastAsia="Verdana" w:hAnsi="Verdana" w:cs="Verdana"/>
          <w:b/>
          <w:sz w:val="20"/>
          <w:szCs w:val="20"/>
        </w:rPr>
        <w:t>TRATTAMENTI CON STRUMENTI ELETTRONICI</w:t>
      </w:r>
      <w:r w:rsidRPr="00534C7D">
        <w:rPr>
          <w:rFonts w:ascii="Verdana" w:eastAsia="Verdana" w:hAnsi="Verdana" w:cs="Verdana"/>
          <w:sz w:val="20"/>
          <w:szCs w:val="20"/>
        </w:rPr>
        <w:t xml:space="preserve"> </w:t>
      </w:r>
    </w:p>
    <w:p w:rsidR="00534C7D" w:rsidRPr="00534C7D" w:rsidRDefault="00534C7D" w:rsidP="00534C7D">
      <w:pPr>
        <w:spacing w:line="259" w:lineRule="auto"/>
        <w:rPr>
          <w:sz w:val="20"/>
          <w:szCs w:val="20"/>
        </w:rPr>
      </w:pPr>
      <w:r w:rsidRPr="00534C7D">
        <w:rPr>
          <w:rFonts w:ascii="Calibri" w:eastAsia="Calibri" w:hAnsi="Calibri" w:cs="Calibri"/>
          <w:sz w:val="20"/>
          <w:szCs w:val="20"/>
        </w:rPr>
        <w:t xml:space="preserve"> </w:t>
      </w:r>
    </w:p>
    <w:p w:rsidR="00534C7D" w:rsidRDefault="00534C7D" w:rsidP="00534C7D">
      <w:pPr>
        <w:spacing w:line="259" w:lineRule="auto"/>
      </w:pPr>
    </w:p>
    <w:p w:rsidR="00534C7D" w:rsidRDefault="00534C7D" w:rsidP="00534C7D">
      <w:pPr>
        <w:spacing w:after="39" w:line="259" w:lineRule="auto"/>
      </w:pPr>
      <w:r>
        <w:rPr>
          <w:rFonts w:ascii="Calibri" w:eastAsia="Calibri" w:hAnsi="Calibri" w:cs="Calibri"/>
        </w:rPr>
        <w:t xml:space="preserve"> </w:t>
      </w:r>
    </w:p>
    <w:p w:rsidR="00534C7D" w:rsidRDefault="00534C7D" w:rsidP="00534C7D">
      <w:pPr>
        <w:numPr>
          <w:ilvl w:val="0"/>
          <w:numId w:val="29"/>
        </w:numPr>
        <w:spacing w:after="5" w:line="248" w:lineRule="auto"/>
        <w:ind w:right="141" w:hanging="360"/>
        <w:jc w:val="both"/>
      </w:pPr>
      <w:r>
        <w:t xml:space="preserve">Glossario </w:t>
      </w:r>
    </w:p>
    <w:p w:rsidR="00534C7D" w:rsidRDefault="00534C7D" w:rsidP="00534C7D">
      <w:pPr>
        <w:ind w:right="141"/>
      </w:pPr>
    </w:p>
    <w:p w:rsidR="00534C7D" w:rsidRDefault="00534C7D" w:rsidP="003720C3">
      <w:pPr>
        <w:ind w:right="141"/>
      </w:pPr>
    </w:p>
    <w:p w:rsidR="00534C7D" w:rsidRPr="008426FC" w:rsidRDefault="00534C7D" w:rsidP="00534C7D">
      <w:pPr>
        <w:pStyle w:val="Titolo1"/>
        <w:ind w:left="230"/>
        <w:rPr>
          <w:sz w:val="20"/>
          <w:szCs w:val="20"/>
        </w:rPr>
      </w:pPr>
      <w:r w:rsidRPr="008426FC">
        <w:rPr>
          <w:sz w:val="20"/>
          <w:szCs w:val="20"/>
        </w:rPr>
        <w:t>I RIFERIMENTI NORMATIVI</w:t>
      </w:r>
      <w:r w:rsidRPr="008426FC">
        <w:rPr>
          <w:rFonts w:eastAsia="Arial"/>
          <w:b w:val="0"/>
          <w:sz w:val="20"/>
          <w:szCs w:val="20"/>
        </w:rPr>
        <w:t xml:space="preserve"> </w:t>
      </w:r>
    </w:p>
    <w:p w:rsidR="00534C7D" w:rsidRDefault="00534C7D" w:rsidP="003720C3">
      <w:pPr>
        <w:spacing w:line="259" w:lineRule="auto"/>
      </w:pPr>
      <w:r>
        <w:t xml:space="preserve"> </w:t>
      </w:r>
    </w:p>
    <w:p w:rsidR="00534C7D" w:rsidRDefault="00534C7D" w:rsidP="00534C7D">
      <w:pPr>
        <w:spacing w:after="32"/>
        <w:ind w:left="228" w:right="141"/>
      </w:pPr>
      <w:r>
        <w:t xml:space="preserve">Il presente documento si inquadra nell'ambito delle Misure di Sicurezza, previste dal GDPR 2016/679 e dalla normativa nazionale vigente in materia di trattamento e protezione dei dati, applicabili all’Istituto Comprensivo di Piazzola Sul Brenta. </w:t>
      </w:r>
    </w:p>
    <w:p w:rsidR="00534C7D" w:rsidRDefault="00534C7D" w:rsidP="00534C7D">
      <w:pPr>
        <w:spacing w:after="62" w:line="259" w:lineRule="auto"/>
      </w:pPr>
      <w:r>
        <w:t xml:space="preserve"> </w:t>
      </w:r>
    </w:p>
    <w:p w:rsidR="00534C7D" w:rsidRDefault="00534C7D" w:rsidP="00534C7D">
      <w:pPr>
        <w:spacing w:after="50"/>
        <w:ind w:left="228" w:right="141"/>
      </w:pPr>
      <w:r>
        <w:t xml:space="preserve">Gli Incaricati del trattamento sono i soggetti, nominati dal Titolare e/o dal Delegato Privacy, che elaborano i dati personali cui hanno accesso attenendosi alle istruzioni loro impartite dal Titolare e/o dal Delegato. </w:t>
      </w:r>
    </w:p>
    <w:p w:rsidR="00534C7D" w:rsidRDefault="00534C7D" w:rsidP="00534C7D">
      <w:pPr>
        <w:spacing w:line="259" w:lineRule="auto"/>
      </w:pPr>
      <w:r>
        <w:t xml:space="preserve"> </w:t>
      </w:r>
    </w:p>
    <w:p w:rsidR="00534C7D" w:rsidRDefault="00534C7D" w:rsidP="00534C7D">
      <w:pPr>
        <w:ind w:left="228" w:right="141"/>
      </w:pPr>
      <w:r>
        <w:t xml:space="preserve">Il GDPR 2016/679 conferma che la conoscenza dei dati personali da parte delle persone incaricate per iscritto di compiere operazioni di trattamento non può considerarsi alla stregua di una comunicazione a terzi come a suo tempo indicato dall’art. 20 della Legge 675/96. </w:t>
      </w:r>
    </w:p>
    <w:p w:rsidR="00534C7D" w:rsidRDefault="00534C7D" w:rsidP="00534C7D">
      <w:pPr>
        <w:spacing w:line="259" w:lineRule="auto"/>
        <w:ind w:left="233"/>
      </w:pPr>
      <w:r>
        <w:t xml:space="preserve"> </w:t>
      </w:r>
    </w:p>
    <w:p w:rsidR="00534C7D" w:rsidRDefault="00534C7D" w:rsidP="00534C7D">
      <w:pPr>
        <w:ind w:left="228" w:right="141"/>
      </w:pPr>
      <w:r>
        <w:t xml:space="preserve">E’ necessario, quindi, che il Titolare o i Delegati Privacy nominino con puntuale indicazione dell’ambito di trattamento consentito, quale Incaricato, tutto il personale dell’Istituto Comprensivo di Piazzola Sul Brenta che tratta dati personali </w:t>
      </w:r>
    </w:p>
    <w:p w:rsidR="00534C7D" w:rsidRDefault="00534C7D" w:rsidP="00534C7D">
      <w:pPr>
        <w:spacing w:line="259" w:lineRule="auto"/>
        <w:ind w:left="233"/>
      </w:pPr>
      <w:r>
        <w:t xml:space="preserve"> </w:t>
      </w:r>
    </w:p>
    <w:p w:rsidR="00534C7D" w:rsidRDefault="00534C7D" w:rsidP="00534C7D">
      <w:pPr>
        <w:ind w:left="228" w:right="141"/>
      </w:pPr>
      <w:r>
        <w:t xml:space="preserve">Allo stesso modo coloro che, trovandosi </w:t>
      </w:r>
      <w:r>
        <w:rPr>
          <w:rFonts w:ascii="Arial" w:eastAsia="Arial" w:hAnsi="Arial" w:cs="Arial"/>
          <w:b/>
          <w:u w:val="single" w:color="000000"/>
        </w:rPr>
        <w:t>temporaneamente</w:t>
      </w:r>
      <w:r>
        <w:t xml:space="preserve"> a lavorare per l’Istituto Comprensivo di Piazzola Sul Brenta (ad es. praticanti, tirocinanti, stagisti, personale in prova ed altri), utilizzano/trattano dati che la legge qualifica come personali, particolari o giudiziari, dovranno essere nominati dai Delegati Privacy “Incaricati”, e dovranno operare adottando le medesime modalità stabilite per l’Incaricato interno. </w:t>
      </w:r>
    </w:p>
    <w:p w:rsidR="00534C7D" w:rsidRDefault="00534C7D" w:rsidP="00534C7D">
      <w:pPr>
        <w:spacing w:line="259" w:lineRule="auto"/>
      </w:pPr>
      <w:r>
        <w:rPr>
          <w:rFonts w:ascii="Calibri" w:eastAsia="Calibri" w:hAnsi="Calibri" w:cs="Calibri"/>
        </w:rPr>
        <w:t xml:space="preserve"> </w:t>
      </w:r>
      <w:r>
        <w:br w:type="page"/>
      </w:r>
    </w:p>
    <w:p w:rsidR="00534C7D" w:rsidRPr="008426FC" w:rsidRDefault="00534C7D" w:rsidP="00534C7D">
      <w:pPr>
        <w:pStyle w:val="Titolo1"/>
        <w:ind w:left="1786"/>
        <w:rPr>
          <w:sz w:val="20"/>
          <w:szCs w:val="20"/>
        </w:rPr>
      </w:pPr>
      <w:r w:rsidRPr="008426FC">
        <w:rPr>
          <w:sz w:val="20"/>
          <w:szCs w:val="20"/>
        </w:rPr>
        <w:t xml:space="preserve">LA LETTERA D’INCARICO E LE ISTRUZIONI OPERATIVE PER GLI INCARICATI </w:t>
      </w:r>
    </w:p>
    <w:p w:rsidR="00534C7D" w:rsidRPr="008426FC" w:rsidRDefault="00534C7D" w:rsidP="00534C7D">
      <w:pPr>
        <w:spacing w:after="34" w:line="259" w:lineRule="auto"/>
        <w:rPr>
          <w:sz w:val="20"/>
          <w:szCs w:val="20"/>
        </w:rPr>
      </w:pPr>
      <w:r w:rsidRPr="008426FC">
        <w:rPr>
          <w:rFonts w:ascii="Calibri" w:eastAsia="Calibri" w:hAnsi="Calibri" w:cs="Calibri"/>
          <w:sz w:val="20"/>
          <w:szCs w:val="20"/>
        </w:rPr>
        <w:t xml:space="preserve"> </w:t>
      </w:r>
    </w:p>
    <w:p w:rsidR="00534C7D" w:rsidRDefault="00534C7D" w:rsidP="00534C7D">
      <w:pPr>
        <w:spacing w:after="52" w:line="259" w:lineRule="auto"/>
        <w:ind w:left="233"/>
      </w:pPr>
      <w:r>
        <w:t xml:space="preserve"> </w:t>
      </w:r>
    </w:p>
    <w:p w:rsidR="00534C7D" w:rsidRDefault="00534C7D" w:rsidP="00C2199A">
      <w:pPr>
        <w:spacing w:after="220"/>
        <w:ind w:left="228" w:right="139"/>
      </w:pPr>
      <w:r>
        <w:t xml:space="preserve">Gli Incaricati ricevono una formale lettera di incarico da parte del Titolare / Delegato Privacy. In tale lettera sono presenti alcuni elementi che impegnano l'Incaricato a: </w:t>
      </w:r>
    </w:p>
    <w:p w:rsidR="00534C7D" w:rsidRDefault="00534C7D" w:rsidP="00534C7D">
      <w:pPr>
        <w:numPr>
          <w:ilvl w:val="0"/>
          <w:numId w:val="30"/>
        </w:numPr>
        <w:spacing w:after="36" w:line="248" w:lineRule="auto"/>
        <w:ind w:right="141" w:hanging="360"/>
        <w:jc w:val="both"/>
      </w:pPr>
      <w:r>
        <w:t xml:space="preserve">collaborare con il Delegato Privacy; </w:t>
      </w:r>
    </w:p>
    <w:p w:rsidR="00534C7D" w:rsidRDefault="00534C7D" w:rsidP="00534C7D">
      <w:pPr>
        <w:numPr>
          <w:ilvl w:val="0"/>
          <w:numId w:val="30"/>
        </w:numPr>
        <w:spacing w:after="99" w:line="248" w:lineRule="auto"/>
        <w:ind w:right="141" w:hanging="360"/>
        <w:jc w:val="both"/>
      </w:pPr>
      <w:r>
        <w:t xml:space="preserve">utilizzare i dati solo per gli scopi istituzionali, nello spirito della legge e secondo le istruzioni scritte che ha ricevuto dal Delegato Privacy; </w:t>
      </w:r>
    </w:p>
    <w:p w:rsidR="00534C7D" w:rsidRDefault="00534C7D" w:rsidP="00534C7D">
      <w:pPr>
        <w:numPr>
          <w:ilvl w:val="0"/>
          <w:numId w:val="30"/>
        </w:numPr>
        <w:spacing w:after="111" w:line="248" w:lineRule="auto"/>
        <w:ind w:right="141" w:hanging="360"/>
        <w:jc w:val="both"/>
      </w:pPr>
      <w:r>
        <w:t xml:space="preserve">rispettare il segreto di ufficio e professionale, oltre che i requisiti di riservatezza e sicurezza durante l’uso dei dati personali. </w:t>
      </w:r>
    </w:p>
    <w:p w:rsidR="00534C7D" w:rsidRDefault="00534C7D" w:rsidP="00534C7D">
      <w:pPr>
        <w:ind w:left="228" w:right="141"/>
      </w:pPr>
      <w:r>
        <w:t xml:space="preserve">E’ opportuno ribadire che la formalizzazione scritta dell'incarico è obbligatoria in quanto il GDPR 2016/679 e la normativa nazionale vigente impongono, a coloro che compiono direttamente le operazioni di trattamento, di assumere il ruolo di Incaricati. </w:t>
      </w:r>
    </w:p>
    <w:p w:rsidR="00534C7D" w:rsidRDefault="00534C7D" w:rsidP="00534C7D">
      <w:pPr>
        <w:spacing w:line="259" w:lineRule="auto"/>
      </w:pPr>
      <w:r>
        <w:rPr>
          <w:rFonts w:ascii="Calibri" w:eastAsia="Calibri" w:hAnsi="Calibri" w:cs="Calibri"/>
        </w:rPr>
        <w:t xml:space="preserve"> </w:t>
      </w:r>
    </w:p>
    <w:p w:rsidR="00534C7D" w:rsidRDefault="00534C7D" w:rsidP="00534C7D">
      <w:pPr>
        <w:spacing w:after="34" w:line="259" w:lineRule="auto"/>
      </w:pPr>
      <w:r>
        <w:rPr>
          <w:rFonts w:ascii="Calibri" w:eastAsia="Calibri" w:hAnsi="Calibri" w:cs="Calibri"/>
        </w:rPr>
        <w:t xml:space="preserve"> </w:t>
      </w:r>
    </w:p>
    <w:p w:rsidR="00534C7D" w:rsidRPr="00C2199A" w:rsidRDefault="00534C7D" w:rsidP="00534C7D">
      <w:pPr>
        <w:pStyle w:val="Titolo1"/>
        <w:ind w:left="2055"/>
        <w:rPr>
          <w:sz w:val="20"/>
          <w:szCs w:val="20"/>
        </w:rPr>
      </w:pPr>
      <w:r w:rsidRPr="00C2199A">
        <w:rPr>
          <w:sz w:val="20"/>
          <w:szCs w:val="20"/>
        </w:rPr>
        <w:t xml:space="preserve">IL TRATTAMENTO DEI DATI PERSONALI DA PARTE DELL’INCARICATO </w:t>
      </w:r>
    </w:p>
    <w:p w:rsidR="00534C7D" w:rsidRDefault="00534C7D" w:rsidP="00534C7D">
      <w:pPr>
        <w:spacing w:line="259" w:lineRule="auto"/>
      </w:pPr>
      <w:r>
        <w:rPr>
          <w:rFonts w:ascii="Calibri" w:eastAsia="Calibri" w:hAnsi="Calibri" w:cs="Calibri"/>
        </w:rPr>
        <w:t xml:space="preserve"> </w:t>
      </w:r>
    </w:p>
    <w:p w:rsidR="00534C7D" w:rsidRDefault="00534C7D" w:rsidP="00534C7D">
      <w:pPr>
        <w:spacing w:after="36" w:line="259" w:lineRule="auto"/>
      </w:pPr>
      <w:r>
        <w:rPr>
          <w:rFonts w:ascii="Calibri" w:eastAsia="Calibri" w:hAnsi="Calibri" w:cs="Calibri"/>
        </w:rPr>
        <w:t xml:space="preserve"> </w:t>
      </w:r>
    </w:p>
    <w:p w:rsidR="00534C7D" w:rsidRDefault="00534C7D" w:rsidP="00534C7D">
      <w:pPr>
        <w:spacing w:after="168"/>
        <w:ind w:left="228" w:right="141"/>
      </w:pPr>
      <w:r>
        <w:t xml:space="preserve">Una volta ricevuta la lettera di nomina e la conseguente autorizzazione, l’Incaricato può svolgere materialmente il trattamento attenendosi alle istruzioni operative dettate dal Delegato Privacy. </w:t>
      </w:r>
    </w:p>
    <w:p w:rsidR="00534C7D" w:rsidRDefault="00534C7D" w:rsidP="00534C7D">
      <w:pPr>
        <w:ind w:left="228" w:right="141"/>
      </w:pPr>
      <w:r>
        <w:t>Con il termine trattamento ci si riferisce ad una qualunque operazione effettuata sui dati svolta con o senza l'ausilio di mezzi automatizzati e che abbia come oggetto una delle operazioni indicate dall’art. 4, p. 2 del GDPR 2016/679</w:t>
      </w:r>
      <w:r>
        <w:rPr>
          <w:vertAlign w:val="superscript"/>
        </w:rPr>
        <w:footnoteReference w:id="1"/>
      </w:r>
      <w:r>
        <w:t xml:space="preserve">. Il trattamento comprende </w:t>
      </w:r>
      <w:r>
        <w:rPr>
          <w:rFonts w:ascii="Arial" w:eastAsia="Arial" w:hAnsi="Arial" w:cs="Arial"/>
          <w:b/>
          <w:u w:val="single" w:color="000000"/>
        </w:rPr>
        <w:t>l'intera vita</w:t>
      </w:r>
      <w:r>
        <w:rPr>
          <w:rFonts w:ascii="Arial" w:eastAsia="Arial" w:hAnsi="Arial" w:cs="Arial"/>
          <w:b/>
        </w:rPr>
        <w:t xml:space="preserve"> </w:t>
      </w:r>
      <w:r>
        <w:t xml:space="preserve">del dato personale, dal momento della raccolta a quello della distruzione, abbracciando operazioni di utilizzo interno (organizzazione, conservazione, raffronto, ecc.) ed esterno (comunicazione, diffusione, interconnessione ad altre banche dati), e prescindendo sia dall'eventuale uso di strumenti informatici, sia dalla circostanza che il dato venga divulgato o elaborato nel senso stretto del termine. </w:t>
      </w:r>
    </w:p>
    <w:p w:rsidR="00534C7D" w:rsidRDefault="00534C7D" w:rsidP="00534C7D">
      <w:pPr>
        <w:spacing w:after="62"/>
        <w:ind w:left="228" w:right="141"/>
      </w:pPr>
      <w:r>
        <w:t xml:space="preserve">Di conseguenza, si parla di trattamento sia nel caso in cui vengano utilizzati mezzi elettronici o comunque automatizzati, sia altri mezzi che richiedono l'esclusivo apporto umano. </w:t>
      </w:r>
    </w:p>
    <w:p w:rsidR="00534C7D" w:rsidRDefault="00534C7D" w:rsidP="00534C7D">
      <w:pPr>
        <w:spacing w:line="259" w:lineRule="auto"/>
      </w:pPr>
      <w:r>
        <w:rPr>
          <w:rFonts w:ascii="Calibri" w:eastAsia="Calibri" w:hAnsi="Calibri" w:cs="Calibri"/>
        </w:rPr>
        <w:t xml:space="preserve"> </w:t>
      </w:r>
    </w:p>
    <w:p w:rsidR="00534C7D" w:rsidRPr="00C2199A" w:rsidRDefault="00534C7D" w:rsidP="00534C7D">
      <w:pPr>
        <w:pStyle w:val="Titolo1"/>
        <w:ind w:left="238"/>
        <w:jc w:val="center"/>
        <w:rPr>
          <w:sz w:val="20"/>
          <w:szCs w:val="20"/>
        </w:rPr>
      </w:pPr>
      <w:r w:rsidRPr="00C2199A">
        <w:rPr>
          <w:sz w:val="20"/>
          <w:szCs w:val="20"/>
        </w:rPr>
        <w:t xml:space="preserve">I DATI PERSONALI OGGETTO DEL TRATTAMENTO </w:t>
      </w:r>
    </w:p>
    <w:p w:rsidR="00534C7D" w:rsidRDefault="00534C7D" w:rsidP="00534C7D">
      <w:pPr>
        <w:spacing w:line="259" w:lineRule="auto"/>
      </w:pPr>
      <w:r>
        <w:rPr>
          <w:rFonts w:ascii="Calibri" w:eastAsia="Calibri" w:hAnsi="Calibri" w:cs="Calibri"/>
        </w:rPr>
        <w:t xml:space="preserve"> </w:t>
      </w:r>
    </w:p>
    <w:p w:rsidR="00534C7D" w:rsidRDefault="00534C7D" w:rsidP="00534C7D">
      <w:pPr>
        <w:spacing w:after="36" w:line="259" w:lineRule="auto"/>
      </w:pPr>
      <w:r>
        <w:rPr>
          <w:rFonts w:ascii="Calibri" w:eastAsia="Calibri" w:hAnsi="Calibri" w:cs="Calibri"/>
        </w:rPr>
        <w:t xml:space="preserve"> </w:t>
      </w:r>
    </w:p>
    <w:p w:rsidR="00534C7D" w:rsidRDefault="00534C7D" w:rsidP="00534C7D">
      <w:pPr>
        <w:ind w:left="228" w:right="141"/>
      </w:pPr>
      <w:r>
        <w:t xml:space="preserve">Il concetto di "dato personale" (art. 4, p. 1) fa riferimento a qualunque informazione relativa a persona fisica, identificata o identificabile, anche indirettamente, mediante riferimento a qualsiasi altra informazione, ivi compreso un numero di identificazione personale. </w:t>
      </w:r>
    </w:p>
    <w:p w:rsidR="00534C7D" w:rsidRDefault="00534C7D" w:rsidP="00534C7D">
      <w:pPr>
        <w:spacing w:after="233"/>
        <w:ind w:left="228" w:right="141"/>
      </w:pPr>
      <w:r>
        <w:t xml:space="preserve">I dati personali oggetto di trattamento che vengono presi in considerazione dalla legge possono essere suddivisi in: </w:t>
      </w:r>
    </w:p>
    <w:p w:rsidR="00534C7D" w:rsidRDefault="00534C7D" w:rsidP="00534C7D">
      <w:pPr>
        <w:numPr>
          <w:ilvl w:val="0"/>
          <w:numId w:val="31"/>
        </w:numPr>
        <w:spacing w:after="49" w:line="248" w:lineRule="auto"/>
        <w:ind w:right="141" w:hanging="362"/>
        <w:jc w:val="both"/>
      </w:pPr>
      <w:r>
        <w:t xml:space="preserve">dati identificativi; </w:t>
      </w:r>
    </w:p>
    <w:p w:rsidR="00534C7D" w:rsidRDefault="00534C7D" w:rsidP="00534C7D">
      <w:pPr>
        <w:numPr>
          <w:ilvl w:val="0"/>
          <w:numId w:val="31"/>
        </w:numPr>
        <w:spacing w:after="89" w:line="248" w:lineRule="auto"/>
        <w:ind w:right="141" w:hanging="362"/>
        <w:jc w:val="both"/>
      </w:pPr>
      <w:r>
        <w:t xml:space="preserve">dati particolari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dell'interessato; </w:t>
      </w:r>
    </w:p>
    <w:p w:rsidR="00534C7D" w:rsidRDefault="00534C7D" w:rsidP="00534C7D">
      <w:pPr>
        <w:numPr>
          <w:ilvl w:val="0"/>
          <w:numId w:val="31"/>
        </w:numPr>
        <w:spacing w:after="53" w:line="248" w:lineRule="auto"/>
        <w:ind w:right="141" w:hanging="362"/>
        <w:jc w:val="both"/>
      </w:pPr>
      <w:r>
        <w:lastRenderedPageBreak/>
        <w:t xml:space="preserve">dati giudiziari, i dati personali idonei a rivelare provvedimenti di cui all'articolo 3, comma 1, lettere da a) a o) e da r) a u), del D.P.R. 14 novembre 2002, n. 313, in materia di casellario giudiziale, di anagrafe delle sanzioni amministrative dipendenti da reato e dei relativi carichi pendenti, o la qualità di imputato o di indagato ai sensi degli articoli 60 e 61 del codice di procedura penale; </w:t>
      </w:r>
    </w:p>
    <w:p w:rsidR="00534C7D" w:rsidRDefault="00534C7D" w:rsidP="00534C7D">
      <w:pPr>
        <w:spacing w:line="259" w:lineRule="auto"/>
      </w:pPr>
      <w:r>
        <w:t xml:space="preserve"> </w:t>
      </w:r>
    </w:p>
    <w:p w:rsidR="00534C7D" w:rsidRDefault="00534C7D" w:rsidP="00534C7D">
      <w:pPr>
        <w:ind w:left="228" w:right="141"/>
      </w:pPr>
      <w:r>
        <w:t xml:space="preserve">La distinzione tra le varie tipologie di dati personali assume notevole rilevanza in quanto i trattamenti vengono disciplinati in maniera differenziata in ragione della diversa natura del dato personale oggetto di trattamento riflettendosi anche sulle misure di sicurezza che dovranno essere adottate e previste dalla Legge. </w:t>
      </w:r>
    </w:p>
    <w:p w:rsidR="00534C7D" w:rsidRDefault="00534C7D" w:rsidP="00534C7D">
      <w:pPr>
        <w:spacing w:line="259" w:lineRule="auto"/>
        <w:ind w:left="233"/>
      </w:pPr>
      <w:r>
        <w:t xml:space="preserve"> </w:t>
      </w:r>
      <w:r>
        <w:br w:type="page"/>
      </w:r>
    </w:p>
    <w:p w:rsidR="00534C7D" w:rsidRDefault="00534C7D" w:rsidP="00534C7D">
      <w:pPr>
        <w:spacing w:after="45" w:line="259" w:lineRule="auto"/>
      </w:pPr>
      <w:r>
        <w:t xml:space="preserve"> </w:t>
      </w:r>
    </w:p>
    <w:p w:rsidR="00534C7D" w:rsidRPr="00C2199A" w:rsidRDefault="00534C7D" w:rsidP="00534C7D">
      <w:pPr>
        <w:pStyle w:val="Titolo1"/>
        <w:ind w:left="238" w:right="231"/>
        <w:jc w:val="center"/>
        <w:rPr>
          <w:sz w:val="20"/>
          <w:szCs w:val="20"/>
        </w:rPr>
      </w:pPr>
      <w:r w:rsidRPr="00C2199A">
        <w:rPr>
          <w:sz w:val="20"/>
          <w:szCs w:val="20"/>
        </w:rPr>
        <w:t>LE REGOLE DI ORDINARIA DILIGENZA PER L’INCARICATO</w:t>
      </w:r>
      <w:r w:rsidRPr="00C2199A">
        <w:rPr>
          <w:rFonts w:eastAsia="Arial"/>
          <w:b w:val="0"/>
          <w:sz w:val="20"/>
          <w:szCs w:val="20"/>
        </w:rPr>
        <w:t xml:space="preserve"> </w:t>
      </w:r>
    </w:p>
    <w:p w:rsidR="00534C7D" w:rsidRDefault="00534C7D" w:rsidP="00534C7D">
      <w:pPr>
        <w:spacing w:line="259" w:lineRule="auto"/>
      </w:pPr>
      <w:r>
        <w:rPr>
          <w:rFonts w:ascii="Calibri" w:eastAsia="Calibri" w:hAnsi="Calibri" w:cs="Calibri"/>
        </w:rPr>
        <w:t xml:space="preserve"> </w:t>
      </w:r>
    </w:p>
    <w:p w:rsidR="00534C7D" w:rsidRDefault="00534C7D" w:rsidP="00534C7D">
      <w:pPr>
        <w:spacing w:after="41" w:line="259" w:lineRule="auto"/>
      </w:pPr>
      <w:r>
        <w:rPr>
          <w:rFonts w:ascii="Calibri" w:eastAsia="Calibri" w:hAnsi="Calibri" w:cs="Calibri"/>
        </w:rPr>
        <w:t xml:space="preserve"> </w:t>
      </w:r>
    </w:p>
    <w:p w:rsidR="00534C7D" w:rsidRDefault="00534C7D" w:rsidP="00534C7D">
      <w:pPr>
        <w:ind w:left="228" w:right="141"/>
      </w:pPr>
      <w:r>
        <w:t xml:space="preserve">Nell’esecuzione dei compiti assegnati, l’Incaricato deve attenersi ad alcune regole di ordinaria diligenza al fine di evitare che soggetti estranei possano venire a conoscenza dei dati personali oggetto del trattamento. </w:t>
      </w:r>
    </w:p>
    <w:p w:rsidR="00534C7D" w:rsidRDefault="00534C7D" w:rsidP="00534C7D">
      <w:pPr>
        <w:spacing w:after="238"/>
        <w:ind w:left="228" w:right="141"/>
      </w:pPr>
      <w:r>
        <w:t xml:space="preserve">Per queste ragioni l’Incaricato, nello svolgimento delle proprie mansioni deve prestare particolare attenzione nel: </w:t>
      </w:r>
    </w:p>
    <w:p w:rsidR="00534C7D" w:rsidRDefault="00534C7D" w:rsidP="00534C7D">
      <w:pPr>
        <w:numPr>
          <w:ilvl w:val="0"/>
          <w:numId w:val="32"/>
        </w:numPr>
        <w:spacing w:after="173" w:line="248" w:lineRule="auto"/>
        <w:ind w:right="141" w:hanging="362"/>
        <w:jc w:val="both"/>
      </w:pPr>
      <w:r>
        <w:t xml:space="preserve">non divulgare a terzi estranei le informazioni di cui viene a conoscenza </w:t>
      </w:r>
    </w:p>
    <w:p w:rsidR="00534C7D" w:rsidRDefault="00534C7D" w:rsidP="00534C7D">
      <w:pPr>
        <w:numPr>
          <w:ilvl w:val="0"/>
          <w:numId w:val="32"/>
        </w:numPr>
        <w:spacing w:after="184" w:line="248" w:lineRule="auto"/>
        <w:ind w:right="141" w:hanging="362"/>
        <w:jc w:val="both"/>
      </w:pPr>
      <w:r>
        <w:t xml:space="preserve">adoperarsi affinché terzi fraudolentemente non entrino in possesso di dati deliberatamente comunicati </w:t>
      </w:r>
    </w:p>
    <w:p w:rsidR="00534C7D" w:rsidRDefault="00534C7D" w:rsidP="00534C7D">
      <w:pPr>
        <w:numPr>
          <w:ilvl w:val="0"/>
          <w:numId w:val="32"/>
        </w:numPr>
        <w:spacing w:after="168" w:line="248" w:lineRule="auto"/>
        <w:ind w:right="141" w:hanging="362"/>
        <w:jc w:val="both"/>
      </w:pPr>
      <w:r>
        <w:t xml:space="preserve">non fare copie, per uso personale, dei dati su cui svolgono operazioni d’ufficio </w:t>
      </w:r>
    </w:p>
    <w:p w:rsidR="00534C7D" w:rsidRDefault="00534C7D" w:rsidP="00534C7D">
      <w:pPr>
        <w:numPr>
          <w:ilvl w:val="0"/>
          <w:numId w:val="32"/>
        </w:numPr>
        <w:spacing w:after="5" w:line="248" w:lineRule="auto"/>
        <w:ind w:right="141" w:hanging="362"/>
        <w:jc w:val="both"/>
      </w:pPr>
      <w:r>
        <w:t xml:space="preserve">la riproduzione di documenti contenenti Dati Personali Particolari e/o Giudiziari su supporti non informatici (ad esempio fotocopie) è vietata se non espressamente autorizzata preventivamente specificatamente dalla Direzione o dal Responsabile competente. La riproduzione deve essere sottoposta alla medesima disciplina dei documenti </w:t>
      </w:r>
    </w:p>
    <w:p w:rsidR="00534C7D" w:rsidRDefault="00534C7D" w:rsidP="00534C7D">
      <w:pPr>
        <w:spacing w:after="234"/>
        <w:ind w:left="598" w:right="141"/>
      </w:pPr>
      <w:r>
        <w:t xml:space="preserve">originali; </w:t>
      </w:r>
    </w:p>
    <w:p w:rsidR="00534C7D" w:rsidRDefault="00534C7D" w:rsidP="00534C7D">
      <w:pPr>
        <w:numPr>
          <w:ilvl w:val="0"/>
          <w:numId w:val="32"/>
        </w:numPr>
        <w:spacing w:after="171" w:line="248" w:lineRule="auto"/>
        <w:ind w:right="141" w:hanging="362"/>
        <w:jc w:val="both"/>
      </w:pPr>
      <w:r>
        <w:t xml:space="preserve">attenersi scrupolosamente alle istruzioni scritte impartite dal Titolare, Delegato Privacy e/o dai singoli Delegati Privacy; </w:t>
      </w:r>
    </w:p>
    <w:p w:rsidR="00534C7D" w:rsidRDefault="00534C7D" w:rsidP="00534C7D">
      <w:pPr>
        <w:numPr>
          <w:ilvl w:val="0"/>
          <w:numId w:val="32"/>
        </w:numPr>
        <w:spacing w:after="169" w:line="248" w:lineRule="auto"/>
        <w:ind w:right="141" w:hanging="362"/>
        <w:jc w:val="both"/>
      </w:pPr>
      <w:r>
        <w:t xml:space="preserve">osservare i dei criteri di riservatezza; </w:t>
      </w:r>
    </w:p>
    <w:p w:rsidR="00534C7D" w:rsidRDefault="00534C7D" w:rsidP="00534C7D">
      <w:pPr>
        <w:numPr>
          <w:ilvl w:val="0"/>
          <w:numId w:val="32"/>
        </w:numPr>
        <w:spacing w:after="165" w:line="248" w:lineRule="auto"/>
        <w:ind w:right="141" w:hanging="362"/>
        <w:jc w:val="both"/>
      </w:pPr>
      <w:r>
        <w:t xml:space="preserve">trattare i dati in modo lecito e secondo correttezza; </w:t>
      </w:r>
    </w:p>
    <w:p w:rsidR="00534C7D" w:rsidRDefault="00534C7D" w:rsidP="00534C7D">
      <w:pPr>
        <w:numPr>
          <w:ilvl w:val="0"/>
          <w:numId w:val="32"/>
        </w:numPr>
        <w:spacing w:after="189" w:line="304" w:lineRule="auto"/>
        <w:ind w:right="141" w:hanging="362"/>
        <w:jc w:val="both"/>
      </w:pPr>
      <w:r>
        <w:t xml:space="preserve">trattare i dati per un periodo di tempo non superiore a quello necessario agli scopi per i quali sono stati raccolti o successivamente trattati; • comportarsi nel pieno rispetto delle misure minime di sicurezza, custodendo e controllando i dati oggetto di trattamento in modo da evitare i rischi, anche accidentali, di distruzione o perdita, di accesso non autorizzato o di trattamento non consentito o non conforme alle finalità della raccolta </w:t>
      </w:r>
    </w:p>
    <w:p w:rsidR="00534C7D" w:rsidRDefault="00534C7D" w:rsidP="00534C7D">
      <w:pPr>
        <w:numPr>
          <w:ilvl w:val="0"/>
          <w:numId w:val="32"/>
        </w:numPr>
        <w:spacing w:after="52" w:line="248" w:lineRule="auto"/>
        <w:ind w:right="141" w:hanging="362"/>
        <w:jc w:val="both"/>
      </w:pPr>
      <w:r>
        <w:t xml:space="preserve">qualora l’Incaricato </w:t>
      </w:r>
      <w:r>
        <w:rPr>
          <w:rFonts w:ascii="Arial" w:eastAsia="Arial" w:hAnsi="Arial" w:cs="Arial"/>
          <w:b/>
          <w:u w:val="single" w:color="000000"/>
        </w:rPr>
        <w:t xml:space="preserve">abbandoni temporaneamente </w:t>
      </w:r>
      <w:r>
        <w:t xml:space="preserve">la propria postazione di lavoro deve provvedere a : </w:t>
      </w:r>
    </w:p>
    <w:p w:rsidR="00534C7D" w:rsidRDefault="00534C7D" w:rsidP="00534C7D">
      <w:pPr>
        <w:numPr>
          <w:ilvl w:val="1"/>
          <w:numId w:val="32"/>
        </w:numPr>
        <w:spacing w:after="42" w:line="248" w:lineRule="auto"/>
        <w:ind w:right="141" w:hanging="362"/>
        <w:jc w:val="both"/>
      </w:pPr>
      <w:r>
        <w:t xml:space="preserve">Fare attendere gli ospiti in luoghi in cui non siano presenti informazioni riservate o dati personali. </w:t>
      </w:r>
    </w:p>
    <w:p w:rsidR="00534C7D" w:rsidRDefault="00534C7D" w:rsidP="00534C7D">
      <w:pPr>
        <w:numPr>
          <w:ilvl w:val="1"/>
          <w:numId w:val="32"/>
        </w:numPr>
        <w:spacing w:after="43" w:line="248" w:lineRule="auto"/>
        <w:ind w:right="141" w:hanging="362"/>
        <w:jc w:val="both"/>
      </w:pPr>
      <w:r>
        <w:t xml:space="preserve">riporre nei cassetti o negli armadi la documentazione cartacea contenente dati personali. </w:t>
      </w:r>
    </w:p>
    <w:p w:rsidR="00534C7D" w:rsidRDefault="00534C7D" w:rsidP="00534C7D">
      <w:pPr>
        <w:numPr>
          <w:ilvl w:val="1"/>
          <w:numId w:val="32"/>
        </w:numPr>
        <w:spacing w:after="101" w:line="248" w:lineRule="auto"/>
        <w:ind w:right="141" w:hanging="362"/>
        <w:jc w:val="both"/>
      </w:pPr>
      <w:r>
        <w:t xml:space="preserve">Se è necessario allontanarsi dalla scrivania in presenza di ospiti, riporre I documenti e attivare il salva schermo del PC con password </w:t>
      </w:r>
    </w:p>
    <w:p w:rsidR="00534C7D" w:rsidRDefault="00534C7D" w:rsidP="00534C7D">
      <w:pPr>
        <w:numPr>
          <w:ilvl w:val="1"/>
          <w:numId w:val="32"/>
        </w:numPr>
        <w:spacing w:after="42" w:line="248" w:lineRule="auto"/>
        <w:ind w:right="141" w:hanging="362"/>
        <w:jc w:val="both"/>
      </w:pPr>
      <w:r>
        <w:t xml:space="preserve">Non rivelare o fare digitare le password dal personale di assistenza tecnica. </w:t>
      </w:r>
    </w:p>
    <w:p w:rsidR="00534C7D" w:rsidRDefault="00534C7D" w:rsidP="00534C7D">
      <w:pPr>
        <w:numPr>
          <w:ilvl w:val="1"/>
          <w:numId w:val="32"/>
        </w:numPr>
        <w:spacing w:after="43" w:line="248" w:lineRule="auto"/>
        <w:ind w:right="141" w:hanging="362"/>
        <w:jc w:val="both"/>
      </w:pPr>
      <w:r>
        <w:t xml:space="preserve">Non rivelare le password al telefono né inviarla via fax - nessuno è autorizzato a chiederle. </w:t>
      </w:r>
    </w:p>
    <w:p w:rsidR="00534C7D" w:rsidRDefault="00534C7D" w:rsidP="00534C7D">
      <w:pPr>
        <w:numPr>
          <w:ilvl w:val="1"/>
          <w:numId w:val="32"/>
        </w:numPr>
        <w:spacing w:after="5" w:line="248" w:lineRule="auto"/>
        <w:ind w:right="141" w:hanging="362"/>
        <w:jc w:val="both"/>
      </w:pPr>
      <w:r>
        <w:t xml:space="preserve">Segnalare qualsiasi anomalia o stranezza all’eventuale Delegato Privacy o al Responsabile IT. </w:t>
      </w:r>
    </w:p>
    <w:p w:rsidR="00C2199A" w:rsidRDefault="00C2199A" w:rsidP="00534C7D">
      <w:pPr>
        <w:spacing w:line="259" w:lineRule="auto"/>
        <w:ind w:left="34"/>
        <w:jc w:val="center"/>
        <w:rPr>
          <w:rFonts w:ascii="Calibri" w:eastAsia="Calibri" w:hAnsi="Calibri" w:cs="Calibri"/>
        </w:rPr>
      </w:pPr>
    </w:p>
    <w:p w:rsidR="00C2199A" w:rsidRDefault="00C2199A" w:rsidP="00534C7D">
      <w:pPr>
        <w:spacing w:line="259" w:lineRule="auto"/>
        <w:ind w:left="34"/>
        <w:jc w:val="center"/>
        <w:rPr>
          <w:rFonts w:ascii="Calibri" w:eastAsia="Calibri" w:hAnsi="Calibri" w:cs="Calibri"/>
        </w:rPr>
      </w:pPr>
    </w:p>
    <w:p w:rsidR="00C2199A" w:rsidRDefault="00C2199A" w:rsidP="00534C7D">
      <w:pPr>
        <w:spacing w:line="259" w:lineRule="auto"/>
        <w:ind w:left="34"/>
        <w:jc w:val="center"/>
        <w:rPr>
          <w:rFonts w:ascii="Calibri" w:eastAsia="Calibri" w:hAnsi="Calibri" w:cs="Calibri"/>
        </w:rPr>
      </w:pPr>
    </w:p>
    <w:p w:rsidR="00C2199A" w:rsidRDefault="00C2199A" w:rsidP="00534C7D">
      <w:pPr>
        <w:spacing w:line="259" w:lineRule="auto"/>
        <w:ind w:left="34"/>
        <w:jc w:val="center"/>
        <w:rPr>
          <w:rFonts w:ascii="Calibri" w:eastAsia="Calibri" w:hAnsi="Calibri" w:cs="Calibri"/>
        </w:rPr>
      </w:pPr>
    </w:p>
    <w:p w:rsidR="00C2199A" w:rsidRDefault="00C2199A" w:rsidP="00534C7D">
      <w:pPr>
        <w:spacing w:line="259" w:lineRule="auto"/>
        <w:ind w:left="34"/>
        <w:jc w:val="center"/>
        <w:rPr>
          <w:rFonts w:ascii="Calibri" w:eastAsia="Calibri" w:hAnsi="Calibri" w:cs="Calibri"/>
        </w:rPr>
      </w:pPr>
    </w:p>
    <w:p w:rsidR="00534C7D" w:rsidRDefault="00534C7D" w:rsidP="00534C7D">
      <w:pPr>
        <w:spacing w:line="259" w:lineRule="auto"/>
        <w:ind w:left="34"/>
        <w:jc w:val="center"/>
      </w:pPr>
      <w:r>
        <w:rPr>
          <w:rFonts w:ascii="Calibri" w:eastAsia="Calibri" w:hAnsi="Calibri" w:cs="Calibri"/>
        </w:rPr>
        <w:t xml:space="preserve"> </w:t>
      </w:r>
    </w:p>
    <w:p w:rsidR="00534C7D" w:rsidRPr="00C2199A" w:rsidRDefault="00534C7D" w:rsidP="00534C7D">
      <w:pPr>
        <w:spacing w:after="3" w:line="259" w:lineRule="auto"/>
        <w:ind w:right="2"/>
        <w:jc w:val="center"/>
        <w:rPr>
          <w:b/>
          <w:sz w:val="20"/>
          <w:szCs w:val="20"/>
        </w:rPr>
      </w:pPr>
      <w:r w:rsidRPr="00C2199A">
        <w:rPr>
          <w:rFonts w:eastAsia="Calibri"/>
          <w:b/>
          <w:sz w:val="20"/>
          <w:szCs w:val="20"/>
        </w:rPr>
        <w:lastRenderedPageBreak/>
        <w:t xml:space="preserve">MISURE PER LA PROTEZIONE DEI DATI PERSONALI PER L’INCARICATO </w:t>
      </w:r>
    </w:p>
    <w:p w:rsidR="00534C7D" w:rsidRPr="00C2199A" w:rsidRDefault="00534C7D" w:rsidP="00534C7D">
      <w:pPr>
        <w:spacing w:line="259" w:lineRule="auto"/>
        <w:rPr>
          <w:b/>
        </w:rPr>
      </w:pPr>
      <w:r w:rsidRPr="00C2199A">
        <w:rPr>
          <w:rFonts w:ascii="Calibri" w:eastAsia="Calibri" w:hAnsi="Calibri" w:cs="Calibri"/>
          <w:b/>
        </w:rPr>
        <w:t xml:space="preserve"> </w:t>
      </w:r>
    </w:p>
    <w:p w:rsidR="00534C7D" w:rsidRDefault="00534C7D" w:rsidP="00534C7D">
      <w:pPr>
        <w:spacing w:after="41" w:line="259" w:lineRule="auto"/>
      </w:pPr>
      <w:r>
        <w:rPr>
          <w:rFonts w:ascii="Calibri" w:eastAsia="Calibri" w:hAnsi="Calibri" w:cs="Calibri"/>
        </w:rPr>
        <w:t xml:space="preserve"> </w:t>
      </w:r>
    </w:p>
    <w:p w:rsidR="00534C7D" w:rsidRDefault="00534C7D" w:rsidP="00534C7D">
      <w:pPr>
        <w:ind w:left="228" w:right="141"/>
      </w:pPr>
      <w:r>
        <w:t xml:space="preserve">I principi stabiliti all’articolo 32 del GDPR 2016/679 stabiliscono che i dati debbano essere custoditi e controllati in modo da ridurre al minimo i rischi di distruzione o perdita, anche accidentale, dei dati stessi, di accesso non autorizzato o di trattamento non consentito o non conforme alle finalità della raccolta. </w:t>
      </w:r>
    </w:p>
    <w:p w:rsidR="00534C7D" w:rsidRDefault="00534C7D" w:rsidP="00534C7D">
      <w:pPr>
        <w:ind w:left="228" w:right="141"/>
      </w:pPr>
      <w:r>
        <w:t xml:space="preserve">A tal fine, la Legge richiede l’adozione di una serie di misure di sicurezza, individuate dal Titolare del trattamento. </w:t>
      </w:r>
    </w:p>
    <w:p w:rsidR="00534C7D" w:rsidRDefault="00534C7D" w:rsidP="00534C7D">
      <w:pPr>
        <w:ind w:left="228" w:right="141"/>
      </w:pPr>
      <w:r>
        <w:t xml:space="preserve">La mancata adozione di tali misure potrebbe comportare anche una responsabilità penale, che potrebbe essere ripartita tra tutti i soggetti coinvolti nel trattamento dei dati, in base al grado di responsabilità ad essi riconosciuto. </w:t>
      </w:r>
    </w:p>
    <w:p w:rsidR="00534C7D" w:rsidRDefault="00534C7D" w:rsidP="00534C7D">
      <w:pPr>
        <w:ind w:left="228" w:right="141"/>
      </w:pPr>
      <w:r>
        <w:t xml:space="preserve">E’ necessario, quindi, che gli Incaricati osservino le norme comportamentali che discendono dalle misure di protezione secondo quanto indicato nella normativa vigente in materia di trattamento e protezione dei dati, in esame, e descritte nei successivi paragrafi attenendosi scrupolosamente alle presenti istruzioni scritte ed ad ogni ulteriore indicazione, anche verbale, che potrà essere fornita dal “Delegato Privacy”. </w:t>
      </w:r>
    </w:p>
    <w:p w:rsidR="00534C7D" w:rsidRDefault="00534C7D" w:rsidP="00534C7D">
      <w:pPr>
        <w:spacing w:line="259" w:lineRule="auto"/>
      </w:pPr>
      <w:r>
        <w:t xml:space="preserve"> </w:t>
      </w:r>
    </w:p>
    <w:p w:rsidR="00534C7D" w:rsidRDefault="00534C7D" w:rsidP="00534C7D">
      <w:pPr>
        <w:ind w:left="228" w:right="141"/>
      </w:pPr>
      <w:r>
        <w:t xml:space="preserve">Le misure di sicurezza sono obbligatorie e sono distinte in funzione delle seguenti modalità di trattamento dei dati: </w:t>
      </w:r>
    </w:p>
    <w:p w:rsidR="00534C7D" w:rsidRDefault="00534C7D" w:rsidP="00534C7D">
      <w:pPr>
        <w:spacing w:line="259" w:lineRule="auto"/>
        <w:ind w:left="233"/>
      </w:pPr>
      <w:r>
        <w:t xml:space="preserve"> </w:t>
      </w:r>
    </w:p>
    <w:p w:rsidR="00534C7D" w:rsidRDefault="00534C7D" w:rsidP="00534C7D">
      <w:pPr>
        <w:spacing w:line="259" w:lineRule="auto"/>
        <w:ind w:left="233"/>
      </w:pPr>
      <w:r>
        <w:t xml:space="preserve"> </w:t>
      </w:r>
    </w:p>
    <w:p w:rsidR="00534C7D" w:rsidRDefault="00534C7D" w:rsidP="00534C7D">
      <w:pPr>
        <w:numPr>
          <w:ilvl w:val="0"/>
          <w:numId w:val="33"/>
        </w:numPr>
        <w:spacing w:after="5" w:line="248" w:lineRule="auto"/>
        <w:ind w:right="141" w:hanging="360"/>
      </w:pPr>
      <w:r>
        <w:rPr>
          <w:rFonts w:ascii="Arial" w:eastAsia="Arial" w:hAnsi="Arial" w:cs="Arial"/>
          <w:b/>
        </w:rPr>
        <w:t>senza l’ausilio di strumenti elettronici</w:t>
      </w:r>
      <w:r>
        <w:t xml:space="preserve"> (es. dati in archivi cartacei o su supporto magnetico/ottico); </w:t>
      </w:r>
    </w:p>
    <w:p w:rsidR="00534C7D" w:rsidRDefault="00534C7D" w:rsidP="00534C7D">
      <w:pPr>
        <w:numPr>
          <w:ilvl w:val="0"/>
          <w:numId w:val="33"/>
        </w:numPr>
        <w:spacing w:after="3" w:line="259" w:lineRule="auto"/>
        <w:ind w:right="141" w:hanging="360"/>
      </w:pPr>
      <w:r>
        <w:rPr>
          <w:rFonts w:ascii="Arial" w:eastAsia="Arial" w:hAnsi="Arial" w:cs="Arial"/>
          <w:b/>
        </w:rPr>
        <w:t>con l’ausilio di strumenti elettronici</w:t>
      </w:r>
      <w:r>
        <w:t xml:space="preserve"> (PC ed elaboratori).   </w:t>
      </w:r>
    </w:p>
    <w:p w:rsidR="00534C7D" w:rsidRDefault="00534C7D" w:rsidP="00534C7D">
      <w:pPr>
        <w:spacing w:line="259" w:lineRule="auto"/>
      </w:pPr>
      <w:r>
        <w:rPr>
          <w:rFonts w:ascii="Calibri" w:eastAsia="Calibri" w:hAnsi="Calibri" w:cs="Calibri"/>
        </w:rPr>
        <w:t xml:space="preserve"> </w:t>
      </w:r>
      <w:r>
        <w:br w:type="page"/>
      </w:r>
    </w:p>
    <w:p w:rsidR="00534C7D" w:rsidRDefault="00534C7D" w:rsidP="00534C7D">
      <w:pPr>
        <w:spacing w:line="259" w:lineRule="auto"/>
      </w:pPr>
      <w:r>
        <w:rPr>
          <w:rFonts w:ascii="Calibri" w:eastAsia="Calibri" w:hAnsi="Calibri" w:cs="Calibri"/>
        </w:rPr>
        <w:t xml:space="preserve"> </w:t>
      </w:r>
    </w:p>
    <w:p w:rsidR="00534C7D" w:rsidRDefault="00534C7D" w:rsidP="00534C7D">
      <w:pPr>
        <w:spacing w:after="133" w:line="259" w:lineRule="auto"/>
      </w:pPr>
      <w:r>
        <w:rPr>
          <w:rFonts w:ascii="Calibri" w:eastAsia="Calibri" w:hAnsi="Calibri" w:cs="Calibri"/>
        </w:rPr>
        <w:t xml:space="preserve"> </w:t>
      </w:r>
    </w:p>
    <w:p w:rsidR="00534C7D" w:rsidRDefault="00534C7D" w:rsidP="00534C7D">
      <w:pPr>
        <w:pStyle w:val="Titolo1"/>
        <w:tabs>
          <w:tab w:val="center" w:pos="956"/>
          <w:tab w:val="center" w:pos="4242"/>
        </w:tabs>
        <w:ind w:left="0"/>
      </w:pPr>
      <w:r>
        <w:rPr>
          <w:rFonts w:ascii="Calibri" w:eastAsia="Calibri" w:hAnsi="Calibri" w:cs="Calibri"/>
          <w:b w:val="0"/>
          <w:sz w:val="22"/>
        </w:rPr>
        <w:tab/>
      </w:r>
      <w:r>
        <w:rPr>
          <w:rFonts w:ascii="Verdana" w:eastAsia="Verdana" w:hAnsi="Verdana" w:cs="Verdana"/>
          <w:sz w:val="22"/>
        </w:rPr>
        <w:t>1.</w:t>
      </w:r>
      <w:r>
        <w:rPr>
          <w:sz w:val="22"/>
        </w:rPr>
        <w:t xml:space="preserve"> </w:t>
      </w:r>
      <w:r>
        <w:rPr>
          <w:sz w:val="22"/>
        </w:rPr>
        <w:tab/>
      </w:r>
      <w:r w:rsidRPr="00C2199A">
        <w:rPr>
          <w:sz w:val="20"/>
          <w:szCs w:val="20"/>
        </w:rPr>
        <w:t>TRATTAMENTI SENZA L’AUSILIO DI STRUMENTI ELETTRONICI</w:t>
      </w:r>
      <w:r>
        <w:rPr>
          <w:rFonts w:eastAsia="Arial"/>
          <w:b w:val="0"/>
        </w:rPr>
        <w:t xml:space="preserve"> </w:t>
      </w:r>
    </w:p>
    <w:p w:rsidR="00534C7D" w:rsidRDefault="00534C7D" w:rsidP="00534C7D">
      <w:pPr>
        <w:spacing w:line="259" w:lineRule="auto"/>
      </w:pPr>
      <w:r>
        <w:t xml:space="preserve"> </w:t>
      </w:r>
    </w:p>
    <w:p w:rsidR="00534C7D" w:rsidRDefault="00534C7D" w:rsidP="00534C7D">
      <w:pPr>
        <w:spacing w:line="259" w:lineRule="auto"/>
      </w:pPr>
      <w:r>
        <w:t xml:space="preserve"> </w:t>
      </w:r>
    </w:p>
    <w:p w:rsidR="00534C7D" w:rsidRDefault="00534C7D" w:rsidP="00534C7D">
      <w:pPr>
        <w:ind w:left="228" w:right="141"/>
      </w:pPr>
      <w:r>
        <w:t xml:space="preserve">I dati personali archiviati su supporti di tipo magnetico e/o ottico devono essere protetti con le stesse misure di sicurezza previste per i supporti cartacei. </w:t>
      </w:r>
    </w:p>
    <w:p w:rsidR="00534C7D" w:rsidRDefault="00534C7D" w:rsidP="00534C7D">
      <w:pPr>
        <w:ind w:left="228" w:right="141"/>
      </w:pPr>
      <w:r>
        <w:t xml:space="preserve">Le misure di sicurezza applicate alle copie o alle riproduzioni dei documenti contenenti dati personali devono essere identiche a quelle applicate agli originali. </w:t>
      </w:r>
    </w:p>
    <w:p w:rsidR="00534C7D" w:rsidRDefault="00534C7D" w:rsidP="00534C7D">
      <w:pPr>
        <w:spacing w:line="259" w:lineRule="auto"/>
      </w:pPr>
      <w:r>
        <w:t xml:space="preserve"> </w:t>
      </w:r>
    </w:p>
    <w:p w:rsidR="00534C7D" w:rsidRPr="00C2199A" w:rsidRDefault="00534C7D" w:rsidP="00534C7D">
      <w:pPr>
        <w:spacing w:after="85" w:line="259" w:lineRule="auto"/>
        <w:rPr>
          <w:sz w:val="20"/>
          <w:szCs w:val="20"/>
        </w:rPr>
      </w:pPr>
      <w:r>
        <w:t xml:space="preserve"> </w:t>
      </w:r>
    </w:p>
    <w:p w:rsidR="00534C7D" w:rsidRPr="00C2199A" w:rsidRDefault="00534C7D" w:rsidP="00534C7D">
      <w:pPr>
        <w:pStyle w:val="Titolo2"/>
        <w:ind w:left="230"/>
        <w:rPr>
          <w:sz w:val="20"/>
          <w:szCs w:val="20"/>
        </w:rPr>
      </w:pPr>
      <w:r w:rsidRPr="00C2199A">
        <w:rPr>
          <w:rFonts w:ascii="Verdana" w:eastAsia="Verdana" w:hAnsi="Verdana" w:cs="Verdana"/>
          <w:sz w:val="20"/>
          <w:szCs w:val="20"/>
        </w:rPr>
        <w:t>1.1</w:t>
      </w:r>
      <w:r w:rsidRPr="00C2199A">
        <w:rPr>
          <w:sz w:val="20"/>
          <w:szCs w:val="20"/>
        </w:rPr>
        <w:t xml:space="preserve"> Consegna e consultazione della documentazione cartacea</w:t>
      </w:r>
      <w:r w:rsidRPr="00C2199A">
        <w:rPr>
          <w:rFonts w:eastAsia="Arial"/>
          <w:b w:val="0"/>
          <w:sz w:val="20"/>
          <w:szCs w:val="20"/>
        </w:rPr>
        <w:t xml:space="preserve"> </w:t>
      </w:r>
    </w:p>
    <w:p w:rsidR="00534C7D" w:rsidRDefault="00534C7D" w:rsidP="00534C7D">
      <w:pPr>
        <w:spacing w:after="58" w:line="259" w:lineRule="auto"/>
      </w:pPr>
      <w:r>
        <w:t xml:space="preserve"> </w:t>
      </w:r>
    </w:p>
    <w:p w:rsidR="00534C7D" w:rsidRDefault="00534C7D" w:rsidP="00534C7D">
      <w:pPr>
        <w:numPr>
          <w:ilvl w:val="0"/>
          <w:numId w:val="34"/>
        </w:numPr>
        <w:spacing w:after="64" w:line="248" w:lineRule="auto"/>
        <w:ind w:right="141" w:hanging="360"/>
        <w:jc w:val="both"/>
      </w:pPr>
      <w:r>
        <w:t xml:space="preserve">La consultazione dei documenti, contenenti Dati Personali, deve avvenire esclusivamente da parte degli Incaricati al trattamento, solo quando operativamente necessario e, quando possibile, in loco. </w:t>
      </w:r>
    </w:p>
    <w:p w:rsidR="00534C7D" w:rsidRDefault="00534C7D" w:rsidP="00534C7D">
      <w:pPr>
        <w:numPr>
          <w:ilvl w:val="0"/>
          <w:numId w:val="34"/>
        </w:numPr>
        <w:spacing w:after="65" w:line="248" w:lineRule="auto"/>
        <w:ind w:right="141" w:hanging="360"/>
        <w:jc w:val="both"/>
      </w:pPr>
      <w:r>
        <w:t xml:space="preserve">L'Incaricato al trattamento può effettuare la consultazione di tali documenti fuori orario di lavoro, solo se preventivamente autorizzato dal Delegato Privacy, identificato e registrato sull’apposito registro dal personale addetto alla vigilanza. </w:t>
      </w:r>
    </w:p>
    <w:p w:rsidR="00534C7D" w:rsidRDefault="00534C7D" w:rsidP="00534C7D">
      <w:pPr>
        <w:numPr>
          <w:ilvl w:val="0"/>
          <w:numId w:val="34"/>
        </w:numPr>
        <w:spacing w:after="5" w:line="248" w:lineRule="auto"/>
        <w:ind w:right="141" w:hanging="360"/>
        <w:jc w:val="both"/>
      </w:pPr>
      <w:r>
        <w:t xml:space="preserve">La consegna dei documenti contenenti Dati Personali deve essere effettuata, in modo da garantirne la riservatezza, in busta chiusa indirizzata nominativamente al destinatario (Delegato, Incaricato e/o Interessato). </w:t>
      </w:r>
    </w:p>
    <w:p w:rsidR="00534C7D" w:rsidRDefault="00534C7D" w:rsidP="00534C7D">
      <w:pPr>
        <w:spacing w:after="70" w:line="259" w:lineRule="auto"/>
      </w:pPr>
      <w:r>
        <w:t xml:space="preserve"> </w:t>
      </w:r>
    </w:p>
    <w:p w:rsidR="00534C7D" w:rsidRPr="00C2199A" w:rsidRDefault="00534C7D" w:rsidP="00534C7D">
      <w:pPr>
        <w:pStyle w:val="Titolo2"/>
        <w:ind w:left="230"/>
        <w:rPr>
          <w:sz w:val="20"/>
          <w:szCs w:val="20"/>
        </w:rPr>
      </w:pPr>
      <w:r w:rsidRPr="00C2199A">
        <w:rPr>
          <w:rFonts w:ascii="Verdana" w:eastAsia="Verdana" w:hAnsi="Verdana" w:cs="Verdana"/>
          <w:sz w:val="20"/>
          <w:szCs w:val="20"/>
        </w:rPr>
        <w:t>1.2</w:t>
      </w:r>
      <w:r w:rsidRPr="00C2199A">
        <w:rPr>
          <w:sz w:val="20"/>
          <w:szCs w:val="20"/>
        </w:rPr>
        <w:t xml:space="preserve"> Custodia</w:t>
      </w:r>
      <w:r w:rsidRPr="00C2199A">
        <w:rPr>
          <w:rFonts w:eastAsia="Arial"/>
          <w:b w:val="0"/>
          <w:sz w:val="20"/>
          <w:szCs w:val="20"/>
        </w:rPr>
        <w:t xml:space="preserve"> </w:t>
      </w:r>
    </w:p>
    <w:p w:rsidR="00534C7D" w:rsidRDefault="00534C7D" w:rsidP="00534C7D">
      <w:pPr>
        <w:spacing w:after="58" w:line="259" w:lineRule="auto"/>
      </w:pPr>
      <w:r>
        <w:t xml:space="preserve"> </w:t>
      </w:r>
    </w:p>
    <w:p w:rsidR="00534C7D" w:rsidRDefault="00534C7D" w:rsidP="00534C7D">
      <w:pPr>
        <w:numPr>
          <w:ilvl w:val="0"/>
          <w:numId w:val="35"/>
        </w:numPr>
        <w:spacing w:after="64" w:line="248" w:lineRule="auto"/>
        <w:ind w:right="141" w:hanging="360"/>
        <w:jc w:val="both"/>
      </w:pPr>
      <w:r>
        <w:t xml:space="preserve">I documenti contenenti dati personali, devono essere custoditi in modo da non essere accessibili a persone non incaricate del trattamento (es. armadi o cassetti chiusi a chiave). </w:t>
      </w:r>
    </w:p>
    <w:p w:rsidR="00534C7D" w:rsidRDefault="00534C7D" w:rsidP="00534C7D">
      <w:pPr>
        <w:numPr>
          <w:ilvl w:val="0"/>
          <w:numId w:val="35"/>
        </w:numPr>
        <w:spacing w:after="64" w:line="248" w:lineRule="auto"/>
        <w:ind w:right="141" w:hanging="360"/>
        <w:jc w:val="both"/>
      </w:pPr>
      <w:r>
        <w:t xml:space="preserve">I documenti contenenti dati personali che vengono prelevati dagli archivi per l’attività quotidiana devono esservi riposti a fine giornata. </w:t>
      </w:r>
    </w:p>
    <w:p w:rsidR="00534C7D" w:rsidRDefault="00534C7D" w:rsidP="00534C7D">
      <w:pPr>
        <w:numPr>
          <w:ilvl w:val="0"/>
          <w:numId w:val="35"/>
        </w:numPr>
        <w:spacing w:after="5" w:line="248" w:lineRule="auto"/>
        <w:ind w:right="141" w:hanging="360"/>
        <w:jc w:val="both"/>
      </w:pPr>
      <w:r>
        <w:t xml:space="preserve">I documenti contenenti dati personali non devono rimanere incustoditi su scrivanie o tavoli di lavoro. </w:t>
      </w:r>
    </w:p>
    <w:p w:rsidR="00534C7D" w:rsidRDefault="00534C7D" w:rsidP="00534C7D">
      <w:pPr>
        <w:spacing w:after="79" w:line="259" w:lineRule="auto"/>
      </w:pPr>
      <w:r>
        <w:t xml:space="preserve"> </w:t>
      </w:r>
    </w:p>
    <w:p w:rsidR="00534C7D" w:rsidRPr="00C2199A" w:rsidRDefault="00534C7D" w:rsidP="00534C7D">
      <w:pPr>
        <w:pStyle w:val="Titolo2"/>
        <w:ind w:left="230"/>
        <w:rPr>
          <w:sz w:val="20"/>
          <w:szCs w:val="20"/>
        </w:rPr>
      </w:pPr>
      <w:r w:rsidRPr="00C2199A">
        <w:rPr>
          <w:rFonts w:ascii="Verdana" w:eastAsia="Verdana" w:hAnsi="Verdana" w:cs="Verdana"/>
          <w:sz w:val="20"/>
          <w:szCs w:val="20"/>
        </w:rPr>
        <w:t>1.3</w:t>
      </w:r>
      <w:r w:rsidRPr="00C2199A">
        <w:rPr>
          <w:sz w:val="20"/>
          <w:szCs w:val="20"/>
        </w:rPr>
        <w:t xml:space="preserve"> Comunicazione</w:t>
      </w:r>
      <w:r w:rsidRPr="00C2199A">
        <w:rPr>
          <w:rFonts w:eastAsia="Arial"/>
          <w:b w:val="0"/>
          <w:sz w:val="20"/>
          <w:szCs w:val="20"/>
        </w:rPr>
        <w:t xml:space="preserve"> </w:t>
      </w:r>
    </w:p>
    <w:p w:rsidR="00534C7D" w:rsidRDefault="00534C7D" w:rsidP="00534C7D">
      <w:pPr>
        <w:spacing w:after="53" w:line="259" w:lineRule="auto"/>
      </w:pPr>
      <w:r>
        <w:t xml:space="preserve"> </w:t>
      </w:r>
    </w:p>
    <w:p w:rsidR="00534C7D" w:rsidRDefault="00534C7D" w:rsidP="00534C7D">
      <w:pPr>
        <w:ind w:left="578" w:right="141" w:hanging="360"/>
      </w:pPr>
      <w:r>
        <w:rPr>
          <w:sz w:val="22"/>
        </w:rPr>
        <w:t xml:space="preserve">• </w:t>
      </w:r>
      <w:r>
        <w:t xml:space="preserve">L’utilizzo dei dati personali deve avvenire in base al principio del </w:t>
      </w:r>
      <w:r>
        <w:rPr>
          <w:rFonts w:ascii="Arial" w:eastAsia="Arial" w:hAnsi="Arial" w:cs="Arial"/>
          <w:i/>
        </w:rPr>
        <w:t>“</w:t>
      </w:r>
      <w:proofErr w:type="spellStart"/>
      <w:r>
        <w:rPr>
          <w:rFonts w:ascii="Arial" w:eastAsia="Arial" w:hAnsi="Arial" w:cs="Arial"/>
          <w:i/>
        </w:rPr>
        <w:t>need</w:t>
      </w:r>
      <w:proofErr w:type="spellEnd"/>
      <w:r>
        <w:rPr>
          <w:rFonts w:ascii="Arial" w:eastAsia="Arial" w:hAnsi="Arial" w:cs="Arial"/>
          <w:i/>
        </w:rPr>
        <w:t xml:space="preserve"> </w:t>
      </w:r>
      <w:proofErr w:type="spellStart"/>
      <w:r>
        <w:rPr>
          <w:rFonts w:ascii="Arial" w:eastAsia="Arial" w:hAnsi="Arial" w:cs="Arial"/>
          <w:i/>
        </w:rPr>
        <w:t>to</w:t>
      </w:r>
      <w:proofErr w:type="spellEnd"/>
      <w:r>
        <w:rPr>
          <w:rFonts w:ascii="Arial" w:eastAsia="Arial" w:hAnsi="Arial" w:cs="Arial"/>
          <w:i/>
        </w:rPr>
        <w:t xml:space="preserve"> </w:t>
      </w:r>
      <w:proofErr w:type="spellStart"/>
      <w:r>
        <w:rPr>
          <w:rFonts w:ascii="Arial" w:eastAsia="Arial" w:hAnsi="Arial" w:cs="Arial"/>
          <w:i/>
        </w:rPr>
        <w:t>know</w:t>
      </w:r>
      <w:proofErr w:type="spellEnd"/>
      <w:r>
        <w:t xml:space="preserve">” e cioè essi non devono essere condivisi, comunicati o inviati a persone che non ne necessitano per lo svolgimento delle proprie mansioni lavorative (anche se queste persone sono a loro volta incaricate del trattamento). I dati non devono essere comunicati all’esterno dell’Istituto Comprensivo di Piazzola Sul Brenta e comunque a soggetti terzi se non previa autorizzazione. </w:t>
      </w:r>
    </w:p>
    <w:p w:rsidR="00534C7D" w:rsidRDefault="00534C7D" w:rsidP="00534C7D">
      <w:pPr>
        <w:spacing w:after="75" w:line="259" w:lineRule="auto"/>
      </w:pPr>
      <w:r>
        <w:t xml:space="preserve"> </w:t>
      </w:r>
    </w:p>
    <w:p w:rsidR="00534C7D" w:rsidRDefault="00534C7D" w:rsidP="00534C7D">
      <w:pPr>
        <w:pStyle w:val="Titolo2"/>
        <w:ind w:left="230"/>
      </w:pPr>
      <w:r>
        <w:rPr>
          <w:rFonts w:ascii="Verdana" w:eastAsia="Verdana" w:hAnsi="Verdana" w:cs="Verdana"/>
          <w:sz w:val="22"/>
        </w:rPr>
        <w:t>1.4</w:t>
      </w:r>
      <w:r>
        <w:rPr>
          <w:sz w:val="22"/>
        </w:rPr>
        <w:t xml:space="preserve"> </w:t>
      </w:r>
      <w:r>
        <w:t>Distruzione</w:t>
      </w:r>
      <w:r>
        <w:rPr>
          <w:rFonts w:eastAsia="Arial"/>
          <w:b w:val="0"/>
        </w:rPr>
        <w:t xml:space="preserve"> </w:t>
      </w:r>
    </w:p>
    <w:p w:rsidR="00534C7D" w:rsidRDefault="00534C7D" w:rsidP="00534C7D">
      <w:pPr>
        <w:spacing w:after="55" w:line="259" w:lineRule="auto"/>
      </w:pPr>
      <w:r>
        <w:t xml:space="preserve"> </w:t>
      </w:r>
    </w:p>
    <w:p w:rsidR="00534C7D" w:rsidRDefault="00534C7D" w:rsidP="00534C7D">
      <w:pPr>
        <w:numPr>
          <w:ilvl w:val="0"/>
          <w:numId w:val="36"/>
        </w:numPr>
        <w:spacing w:after="67" w:line="248" w:lineRule="auto"/>
        <w:ind w:right="141" w:hanging="362"/>
        <w:jc w:val="both"/>
      </w:pPr>
      <w:r>
        <w:t xml:space="preserve">Tutti i documenti che non devono essere conservati per legge, devono essere distrutti al termine della loro utilizzazione. </w:t>
      </w:r>
    </w:p>
    <w:p w:rsidR="00534C7D" w:rsidRDefault="00534C7D" w:rsidP="00534C7D">
      <w:pPr>
        <w:numPr>
          <w:ilvl w:val="0"/>
          <w:numId w:val="36"/>
        </w:numPr>
        <w:spacing w:after="64" w:line="248" w:lineRule="auto"/>
        <w:ind w:right="141" w:hanging="362"/>
        <w:jc w:val="both"/>
      </w:pPr>
      <w:r>
        <w:t xml:space="preserve">La distruzione dei documenti cartacei, nei limiti consentiti dalla legge, deve essere effettuata quando comunicato dal Delegato Privacy, all'interno della propria area di competenza. </w:t>
      </w:r>
    </w:p>
    <w:p w:rsidR="00534C7D" w:rsidRDefault="00534C7D" w:rsidP="00534C7D">
      <w:pPr>
        <w:numPr>
          <w:ilvl w:val="0"/>
          <w:numId w:val="36"/>
        </w:numPr>
        <w:spacing w:after="5" w:line="248" w:lineRule="auto"/>
        <w:ind w:right="141" w:hanging="362"/>
        <w:jc w:val="both"/>
      </w:pPr>
      <w:r>
        <w:t xml:space="preserve">I documenti dovranno essere distrutti, sotto la supervisione del Delegato Privacy, all'interno della propria unità.  </w:t>
      </w:r>
    </w:p>
    <w:p w:rsidR="00534C7D" w:rsidRDefault="00534C7D" w:rsidP="00534C7D">
      <w:pPr>
        <w:numPr>
          <w:ilvl w:val="0"/>
          <w:numId w:val="36"/>
        </w:numPr>
        <w:spacing w:after="65" w:line="248" w:lineRule="auto"/>
        <w:ind w:right="141" w:hanging="362"/>
        <w:jc w:val="both"/>
      </w:pPr>
      <w:r>
        <w:lastRenderedPageBreak/>
        <w:t xml:space="preserve">Qualora sia necessario distruggere i documenti contenti dati personali, questi devono essere distrutti utilizzando gli appositi apparecchi “distruggi documenti” o, in assenza, devono essere sminuzzati in modo da non essere più ricomponibili. </w:t>
      </w:r>
    </w:p>
    <w:p w:rsidR="00534C7D" w:rsidRDefault="00534C7D" w:rsidP="00534C7D">
      <w:pPr>
        <w:numPr>
          <w:ilvl w:val="0"/>
          <w:numId w:val="36"/>
        </w:numPr>
        <w:spacing w:after="5" w:line="248" w:lineRule="auto"/>
        <w:ind w:right="141" w:hanging="362"/>
        <w:jc w:val="both"/>
      </w:pPr>
      <w:r>
        <w:t xml:space="preserve">I supporti magnetici od ottici contenenti dati personali devono essere cancellati prima di essere riutilizzati. Se ciò non è possibile, essi devono essere distrutti. </w:t>
      </w:r>
    </w:p>
    <w:p w:rsidR="00534C7D" w:rsidRDefault="00534C7D" w:rsidP="00534C7D">
      <w:pPr>
        <w:spacing w:line="259" w:lineRule="auto"/>
      </w:pPr>
      <w:r>
        <w:t xml:space="preserve"> </w:t>
      </w:r>
    </w:p>
    <w:p w:rsidR="00534C7D" w:rsidRDefault="00534C7D" w:rsidP="00534C7D">
      <w:pPr>
        <w:spacing w:after="87" w:line="259" w:lineRule="auto"/>
      </w:pPr>
      <w:r>
        <w:t xml:space="preserve"> </w:t>
      </w:r>
    </w:p>
    <w:p w:rsidR="00534C7D" w:rsidRPr="00C2199A" w:rsidRDefault="00534C7D" w:rsidP="00534C7D">
      <w:pPr>
        <w:pStyle w:val="Titolo2"/>
        <w:ind w:left="230"/>
        <w:rPr>
          <w:sz w:val="20"/>
          <w:szCs w:val="20"/>
        </w:rPr>
      </w:pPr>
      <w:r w:rsidRPr="00C2199A">
        <w:rPr>
          <w:rFonts w:ascii="Verdana" w:eastAsia="Verdana" w:hAnsi="Verdana" w:cs="Verdana"/>
          <w:sz w:val="20"/>
          <w:szCs w:val="20"/>
        </w:rPr>
        <w:t>1.5</w:t>
      </w:r>
      <w:r w:rsidRPr="00C2199A">
        <w:rPr>
          <w:sz w:val="20"/>
          <w:szCs w:val="20"/>
        </w:rPr>
        <w:t xml:space="preserve"> Ulteriori istruzioni in caso di trattamento di dati riservati, Particolari e/o giudiziari</w:t>
      </w:r>
      <w:r w:rsidRPr="00C2199A">
        <w:rPr>
          <w:rFonts w:eastAsia="Arial"/>
          <w:b w:val="0"/>
          <w:sz w:val="20"/>
          <w:szCs w:val="20"/>
        </w:rPr>
        <w:t xml:space="preserve"> </w:t>
      </w:r>
    </w:p>
    <w:p w:rsidR="00534C7D" w:rsidRDefault="00534C7D" w:rsidP="00534C7D">
      <w:pPr>
        <w:spacing w:after="55" w:line="259" w:lineRule="auto"/>
      </w:pPr>
      <w:r>
        <w:t xml:space="preserve"> </w:t>
      </w:r>
    </w:p>
    <w:p w:rsidR="00534C7D" w:rsidRDefault="00534C7D" w:rsidP="00534C7D">
      <w:pPr>
        <w:numPr>
          <w:ilvl w:val="0"/>
          <w:numId w:val="37"/>
        </w:numPr>
        <w:spacing w:after="5" w:line="248" w:lineRule="auto"/>
        <w:ind w:right="141" w:hanging="355"/>
        <w:jc w:val="both"/>
      </w:pPr>
      <w:r>
        <w:t xml:space="preserve">I documenti contenenti dati riservati, Particolari e/o giudiziari devono essere controllati e custoditi dagli Incaricati in modo che non vi accedano persone prive di autorizzazione. Ad esempio, la consultazione di documenti/certificati per l’inserimento in procedure informatiche di gestione/amministrazione del personale di dati relativi ai loro emolumenti, a permessi sindacali, assenze per malattie ecc., deve avvenire per il tempo strettamente necessario </w:t>
      </w:r>
    </w:p>
    <w:p w:rsidR="00534C7D" w:rsidRDefault="00534C7D" w:rsidP="00534C7D">
      <w:pPr>
        <w:spacing w:after="183"/>
        <w:ind w:left="598" w:right="141"/>
      </w:pPr>
      <w:r>
        <w:t xml:space="preserve">alla digitazione stessa e, subito dopo, i documenti devono essere archiviati in base alle presenti istruzioni. </w:t>
      </w:r>
    </w:p>
    <w:p w:rsidR="00534C7D" w:rsidRDefault="00534C7D" w:rsidP="00534C7D">
      <w:pPr>
        <w:numPr>
          <w:ilvl w:val="0"/>
          <w:numId w:val="37"/>
        </w:numPr>
        <w:spacing w:after="184" w:line="248" w:lineRule="auto"/>
        <w:ind w:right="141" w:hanging="355"/>
        <w:jc w:val="both"/>
      </w:pPr>
      <w:r>
        <w:t xml:space="preserve">L’archiviazione dei documenti cartacei contenenti dati Particolari e/o giudiziari deve avvenire in locali ad accesso controllato, utilizzando armadi o cassetti chiusi a chiave. </w:t>
      </w:r>
    </w:p>
    <w:p w:rsidR="00534C7D" w:rsidRDefault="00534C7D" w:rsidP="00534C7D">
      <w:pPr>
        <w:numPr>
          <w:ilvl w:val="0"/>
          <w:numId w:val="37"/>
        </w:numPr>
        <w:spacing w:after="111" w:line="248" w:lineRule="auto"/>
        <w:ind w:right="141" w:hanging="355"/>
        <w:jc w:val="both"/>
      </w:pPr>
      <w:r>
        <w:t xml:space="preserve">Per accedere agli archivi contenenti dati Particolari e/o giudiziari fuori orario di lavoro è necessario ottenere una preventiva autorizzazione da parte del Delegato Privacy oppure farsi identificare e registrare su appositi registri. </w:t>
      </w:r>
      <w:r>
        <w:rPr>
          <w:sz w:val="22"/>
        </w:rPr>
        <w:t xml:space="preserve">• </w:t>
      </w:r>
      <w:r>
        <w:t xml:space="preserve">Qualora si acceda ad un locale/archivio contenente dati Particolari al di fuori dell’orario di lavoro, è necessario identificarsi e registrarsi sull'apposito registro previsto nella propria funzione di riferimento in modo da mantenere traccia delle attività svolte. </w:t>
      </w:r>
    </w:p>
    <w:p w:rsidR="00534C7D" w:rsidRDefault="00534C7D" w:rsidP="00534C7D">
      <w:pPr>
        <w:spacing w:line="259" w:lineRule="auto"/>
      </w:pPr>
      <w:r>
        <w:rPr>
          <w:rFonts w:ascii="Calibri" w:eastAsia="Calibri" w:hAnsi="Calibri" w:cs="Calibri"/>
        </w:rPr>
        <w:t xml:space="preserve"> </w:t>
      </w:r>
      <w:r>
        <w:br w:type="page"/>
      </w:r>
    </w:p>
    <w:p w:rsidR="00534C7D" w:rsidRPr="00C2199A" w:rsidRDefault="00534C7D" w:rsidP="00534C7D">
      <w:pPr>
        <w:pStyle w:val="Titolo1"/>
        <w:ind w:left="1143"/>
        <w:rPr>
          <w:sz w:val="20"/>
          <w:szCs w:val="20"/>
        </w:rPr>
      </w:pPr>
      <w:r w:rsidRPr="00C2199A">
        <w:rPr>
          <w:rFonts w:ascii="Verdana" w:eastAsia="Verdana" w:hAnsi="Verdana" w:cs="Verdana"/>
          <w:sz w:val="20"/>
          <w:szCs w:val="20"/>
        </w:rPr>
        <w:t>2.</w:t>
      </w:r>
      <w:r w:rsidRPr="00C2199A">
        <w:rPr>
          <w:sz w:val="20"/>
          <w:szCs w:val="20"/>
        </w:rPr>
        <w:t xml:space="preserve"> TRATTAMENTI CON L’AUSILIO STRUMENTI ELETTRONICI</w:t>
      </w:r>
      <w:r w:rsidRPr="00C2199A">
        <w:rPr>
          <w:rFonts w:eastAsia="Arial"/>
          <w:b w:val="0"/>
          <w:sz w:val="20"/>
          <w:szCs w:val="20"/>
        </w:rPr>
        <w:t xml:space="preserve"> </w:t>
      </w:r>
    </w:p>
    <w:p w:rsidR="00534C7D" w:rsidRDefault="00534C7D" w:rsidP="00534C7D">
      <w:pPr>
        <w:spacing w:line="259" w:lineRule="auto"/>
      </w:pPr>
      <w:r>
        <w:t xml:space="preserve"> </w:t>
      </w:r>
    </w:p>
    <w:p w:rsidR="00534C7D" w:rsidRDefault="00534C7D" w:rsidP="00534C7D">
      <w:pPr>
        <w:spacing w:after="86" w:line="259" w:lineRule="auto"/>
      </w:pPr>
      <w:r>
        <w:t xml:space="preserve"> </w:t>
      </w:r>
    </w:p>
    <w:p w:rsidR="00534C7D" w:rsidRDefault="00534C7D" w:rsidP="00534C7D">
      <w:pPr>
        <w:pStyle w:val="Titolo2"/>
        <w:tabs>
          <w:tab w:val="center" w:pos="428"/>
          <w:tab w:val="center" w:pos="2775"/>
        </w:tabs>
      </w:pPr>
      <w:r>
        <w:rPr>
          <w:rFonts w:ascii="Calibri" w:eastAsia="Calibri" w:hAnsi="Calibri" w:cs="Calibri"/>
          <w:b w:val="0"/>
          <w:sz w:val="22"/>
        </w:rPr>
        <w:tab/>
      </w:r>
      <w:r w:rsidRPr="00C2199A">
        <w:rPr>
          <w:rFonts w:ascii="Verdana" w:eastAsia="Verdana" w:hAnsi="Verdana" w:cs="Verdana"/>
          <w:sz w:val="20"/>
          <w:szCs w:val="20"/>
        </w:rPr>
        <w:t>2.1</w:t>
      </w:r>
      <w:r w:rsidRPr="00C2199A">
        <w:rPr>
          <w:sz w:val="20"/>
          <w:szCs w:val="20"/>
        </w:rPr>
        <w:t xml:space="preserve"> </w:t>
      </w:r>
      <w:r w:rsidRPr="00C2199A">
        <w:rPr>
          <w:sz w:val="20"/>
          <w:szCs w:val="20"/>
        </w:rPr>
        <w:tab/>
        <w:t>Gestione delle credenziali di</w:t>
      </w:r>
      <w:r>
        <w:t xml:space="preserve"> autenticazione</w:t>
      </w:r>
      <w:r>
        <w:rPr>
          <w:rFonts w:eastAsia="Arial"/>
          <w:b w:val="0"/>
        </w:rPr>
        <w:t xml:space="preserve"> </w:t>
      </w:r>
    </w:p>
    <w:p w:rsidR="00534C7D" w:rsidRDefault="00534C7D" w:rsidP="00534C7D">
      <w:pPr>
        <w:spacing w:line="259" w:lineRule="auto"/>
      </w:pPr>
      <w:r>
        <w:t xml:space="preserve"> </w:t>
      </w:r>
    </w:p>
    <w:p w:rsidR="00534C7D" w:rsidRDefault="00534C7D" w:rsidP="00534C7D">
      <w:pPr>
        <w:ind w:left="228" w:right="141"/>
      </w:pPr>
      <w:r>
        <w:t>La legge prevede che l’accesso alle procedure informatiche che trattano dati personali sia consentito agli Incaricati in possesso di “credenziali di autenticazione” che permettano il superamento di una procedura di autenticazione. Le credenziali di autenticazione consistono in un codice per l’identificazione dell’Incaricato (</w:t>
      </w:r>
      <w:proofErr w:type="spellStart"/>
      <w:r>
        <w:t>user-id</w:t>
      </w:r>
      <w:proofErr w:type="spellEnd"/>
      <w:r>
        <w:t xml:space="preserve">) associato ad una parola chiave riservata (password), oppure in un dispositivo di autenticazione (es. </w:t>
      </w:r>
      <w:proofErr w:type="spellStart"/>
      <w:r>
        <w:t>smart</w:t>
      </w:r>
      <w:proofErr w:type="spellEnd"/>
      <w:r>
        <w:t xml:space="preserve"> card) o in una caratteristica biometrica. Gli Incaricati devono utilizzare e gestire le proprie credenziali di autenticazione attenendosi alle seguenti istruzioni: </w:t>
      </w:r>
    </w:p>
    <w:p w:rsidR="00534C7D" w:rsidRDefault="00534C7D" w:rsidP="00534C7D">
      <w:pPr>
        <w:spacing w:after="94" w:line="259" w:lineRule="auto"/>
        <w:ind w:left="233"/>
      </w:pPr>
      <w:r>
        <w:t xml:space="preserve"> </w:t>
      </w:r>
    </w:p>
    <w:p w:rsidR="00534C7D" w:rsidRDefault="00534C7D" w:rsidP="00534C7D">
      <w:pPr>
        <w:numPr>
          <w:ilvl w:val="0"/>
          <w:numId w:val="38"/>
        </w:numPr>
        <w:spacing w:after="101" w:line="248" w:lineRule="auto"/>
        <w:ind w:right="141" w:hanging="362"/>
        <w:jc w:val="both"/>
      </w:pPr>
      <w:r>
        <w:t xml:space="preserve">Le </w:t>
      </w:r>
      <w:proofErr w:type="spellStart"/>
      <w:r>
        <w:t>user-id</w:t>
      </w:r>
      <w:proofErr w:type="spellEnd"/>
      <w:r>
        <w:t xml:space="preserve"> individuali per l’accesso alle applicazioni non devono mai essere condivise tra più utenti (anche se Incaricati del trattamento). Nel caso altri utenti debbano poter accedere ai dati è necessario richiedere l’autorizzazione al Delegato Privacy e/o al Responsabile IT. </w:t>
      </w:r>
    </w:p>
    <w:p w:rsidR="00534C7D" w:rsidRDefault="00534C7D" w:rsidP="00534C7D">
      <w:pPr>
        <w:numPr>
          <w:ilvl w:val="0"/>
          <w:numId w:val="38"/>
        </w:numPr>
        <w:spacing w:after="94" w:line="248" w:lineRule="auto"/>
        <w:ind w:right="141" w:hanging="362"/>
        <w:jc w:val="both"/>
      </w:pPr>
      <w:r>
        <w:t xml:space="preserve">Gli strumenti di autenticazione (ad esempio le password) che consentono l’accesso alle applicazioni devono essere mantenute riservate. Essi non vanno mai condivisi con altri utenti (anche se Incaricati del trattamento). </w:t>
      </w:r>
    </w:p>
    <w:p w:rsidR="00534C7D" w:rsidRDefault="00534C7D" w:rsidP="00534C7D">
      <w:pPr>
        <w:numPr>
          <w:ilvl w:val="0"/>
          <w:numId w:val="38"/>
        </w:numPr>
        <w:spacing w:after="5" w:line="248" w:lineRule="auto"/>
        <w:ind w:right="141" w:hanging="362"/>
        <w:jc w:val="both"/>
      </w:pPr>
      <w:r>
        <w:t xml:space="preserve">Le password devono essere sostituite, a cura del singolo Incaricato, </w:t>
      </w:r>
      <w:r>
        <w:rPr>
          <w:rFonts w:ascii="Arial" w:eastAsia="Arial" w:hAnsi="Arial" w:cs="Arial"/>
          <w:b/>
        </w:rPr>
        <w:t>almeno ogni 90 giorni</w:t>
      </w:r>
      <w:r>
        <w:t xml:space="preserve"> </w:t>
      </w:r>
    </w:p>
    <w:p w:rsidR="00534C7D" w:rsidRPr="00C2199A" w:rsidRDefault="00534C7D" w:rsidP="00534C7D">
      <w:pPr>
        <w:spacing w:line="259" w:lineRule="auto"/>
        <w:rPr>
          <w:sz w:val="20"/>
          <w:szCs w:val="20"/>
        </w:rPr>
      </w:pPr>
      <w:r>
        <w:t xml:space="preserve"> </w:t>
      </w:r>
    </w:p>
    <w:p w:rsidR="00534C7D" w:rsidRPr="00C2199A" w:rsidRDefault="00534C7D" w:rsidP="00534C7D">
      <w:pPr>
        <w:pStyle w:val="Titolo1"/>
        <w:ind w:left="230"/>
        <w:rPr>
          <w:sz w:val="20"/>
          <w:szCs w:val="20"/>
        </w:rPr>
      </w:pPr>
      <w:r w:rsidRPr="00C2199A">
        <w:rPr>
          <w:rFonts w:ascii="Wingdings" w:eastAsia="Wingdings" w:hAnsi="Wingdings" w:cs="Wingdings"/>
          <w:b w:val="0"/>
          <w:sz w:val="20"/>
          <w:szCs w:val="20"/>
        </w:rPr>
        <w:t></w:t>
      </w:r>
      <w:r w:rsidRPr="00C2199A">
        <w:rPr>
          <w:rFonts w:eastAsia="Arial"/>
          <w:b w:val="0"/>
          <w:sz w:val="20"/>
          <w:szCs w:val="20"/>
        </w:rPr>
        <w:t xml:space="preserve"> </w:t>
      </w:r>
      <w:r w:rsidRPr="00C2199A">
        <w:rPr>
          <w:sz w:val="20"/>
          <w:szCs w:val="20"/>
        </w:rPr>
        <w:t>Più espressamente va osservata la seguente gestione delle password</w:t>
      </w:r>
      <w:r w:rsidRPr="00C2199A">
        <w:rPr>
          <w:rFonts w:eastAsia="Arial"/>
          <w:b w:val="0"/>
          <w:sz w:val="20"/>
          <w:szCs w:val="20"/>
        </w:rPr>
        <w:t xml:space="preserve"> </w:t>
      </w:r>
    </w:p>
    <w:p w:rsidR="00534C7D" w:rsidRDefault="00534C7D" w:rsidP="00534C7D">
      <w:pPr>
        <w:spacing w:line="259" w:lineRule="auto"/>
      </w:pPr>
      <w:r>
        <w:t xml:space="preserve"> </w:t>
      </w:r>
    </w:p>
    <w:p w:rsidR="00534C7D" w:rsidRDefault="00534C7D" w:rsidP="00534C7D">
      <w:pPr>
        <w:ind w:left="228" w:right="141"/>
      </w:pPr>
      <w:r>
        <w:t xml:space="preserve">Per una corretta gestione delle password, ciascun Incaricato deve avere cura di: </w:t>
      </w:r>
    </w:p>
    <w:p w:rsidR="00534C7D" w:rsidRDefault="00534C7D" w:rsidP="00534C7D">
      <w:pPr>
        <w:spacing w:line="259" w:lineRule="auto"/>
      </w:pPr>
      <w:r>
        <w:t xml:space="preserve"> </w:t>
      </w:r>
    </w:p>
    <w:p w:rsidR="00534C7D" w:rsidRDefault="00534C7D" w:rsidP="00534C7D">
      <w:pPr>
        <w:numPr>
          <w:ilvl w:val="0"/>
          <w:numId w:val="39"/>
        </w:numPr>
        <w:spacing w:after="5" w:line="248" w:lineRule="auto"/>
        <w:ind w:right="141" w:hanging="360"/>
        <w:jc w:val="both"/>
      </w:pPr>
      <w:r>
        <w:t xml:space="preserve">impostare la password con una lunghezza di almeno 8 caratteri, salvo diverse istruzioni </w:t>
      </w:r>
      <w:r>
        <w:rPr>
          <w:rFonts w:ascii="Courier New" w:eastAsia="Courier New" w:hAnsi="Courier New" w:cs="Courier New"/>
        </w:rPr>
        <w:t>o</w:t>
      </w:r>
      <w:r>
        <w:t xml:space="preserve"> può essere alfanumerica (può contenere lettere, numeri e caratteri speciali) </w:t>
      </w:r>
      <w:r>
        <w:rPr>
          <w:rFonts w:ascii="Courier New" w:eastAsia="Courier New" w:hAnsi="Courier New" w:cs="Courier New"/>
        </w:rPr>
        <w:t>o</w:t>
      </w:r>
      <w:r>
        <w:t xml:space="preserve"> deve essere diversa dal “Nome Utente” o “User ID” </w:t>
      </w:r>
      <w:r>
        <w:rPr>
          <w:rFonts w:ascii="Courier New" w:eastAsia="Courier New" w:hAnsi="Courier New" w:cs="Courier New"/>
        </w:rPr>
        <w:t>o</w:t>
      </w:r>
      <w:r>
        <w:t xml:space="preserve"> non basarla su informazioni facilmente deducibili, quali:  </w:t>
      </w:r>
    </w:p>
    <w:p w:rsidR="00534C7D" w:rsidRDefault="00534C7D" w:rsidP="00534C7D">
      <w:pPr>
        <w:numPr>
          <w:ilvl w:val="1"/>
          <w:numId w:val="39"/>
        </w:numPr>
        <w:spacing w:after="5" w:line="248" w:lineRule="auto"/>
        <w:ind w:right="141" w:firstLine="720"/>
        <w:jc w:val="both"/>
      </w:pPr>
      <w:r>
        <w:t xml:space="preserve">nomi propri di persona </w:t>
      </w:r>
    </w:p>
    <w:p w:rsidR="00534C7D" w:rsidRDefault="00534C7D" w:rsidP="00534C7D">
      <w:pPr>
        <w:numPr>
          <w:ilvl w:val="1"/>
          <w:numId w:val="39"/>
        </w:numPr>
        <w:spacing w:after="5" w:line="248" w:lineRule="auto"/>
        <w:ind w:right="141" w:firstLine="720"/>
        <w:jc w:val="both"/>
      </w:pPr>
      <w:r>
        <w:t xml:space="preserve">sigle di funzioni organizzative o aree e/o progetti interni all’Istituto  </w:t>
      </w:r>
    </w:p>
    <w:p w:rsidR="00534C7D" w:rsidRDefault="00534C7D" w:rsidP="00534C7D">
      <w:pPr>
        <w:numPr>
          <w:ilvl w:val="1"/>
          <w:numId w:val="39"/>
        </w:numPr>
        <w:spacing w:after="5" w:line="248" w:lineRule="auto"/>
        <w:ind w:right="141" w:firstLine="720"/>
        <w:jc w:val="both"/>
      </w:pPr>
      <w:r>
        <w:t xml:space="preserve">nomi di personaggi della politica, sport, cinema e fumetti </w:t>
      </w:r>
    </w:p>
    <w:p w:rsidR="00534C7D" w:rsidRDefault="00534C7D" w:rsidP="00534C7D">
      <w:pPr>
        <w:numPr>
          <w:ilvl w:val="1"/>
          <w:numId w:val="39"/>
        </w:numPr>
        <w:spacing w:after="5" w:line="248" w:lineRule="auto"/>
        <w:ind w:right="141" w:firstLine="720"/>
        <w:jc w:val="both"/>
      </w:pPr>
      <w:r>
        <w:t xml:space="preserve">nomi di riferimento geografici </w:t>
      </w:r>
    </w:p>
    <w:p w:rsidR="00534C7D" w:rsidRDefault="00534C7D" w:rsidP="00534C7D">
      <w:pPr>
        <w:numPr>
          <w:ilvl w:val="1"/>
          <w:numId w:val="39"/>
        </w:numPr>
        <w:spacing w:after="5" w:line="248" w:lineRule="auto"/>
        <w:ind w:right="141" w:firstLine="720"/>
        <w:jc w:val="both"/>
      </w:pPr>
      <w:r>
        <w:t xml:space="preserve">nomi di giorni della settimana, mesi dell’anno o stagioni </w:t>
      </w:r>
    </w:p>
    <w:p w:rsidR="00534C7D" w:rsidRDefault="00534C7D" w:rsidP="00534C7D">
      <w:pPr>
        <w:numPr>
          <w:ilvl w:val="1"/>
          <w:numId w:val="39"/>
        </w:numPr>
        <w:spacing w:after="5" w:line="248" w:lineRule="auto"/>
        <w:ind w:right="141" w:firstLine="720"/>
        <w:jc w:val="both"/>
      </w:pPr>
      <w:r>
        <w:t xml:space="preserve">riferimenti al corrispettivo identificativo utente </w:t>
      </w:r>
    </w:p>
    <w:p w:rsidR="00534C7D" w:rsidRDefault="00534C7D" w:rsidP="00534C7D">
      <w:pPr>
        <w:numPr>
          <w:ilvl w:val="1"/>
          <w:numId w:val="39"/>
        </w:numPr>
        <w:spacing w:after="5" w:line="248" w:lineRule="auto"/>
        <w:ind w:right="141" w:firstLine="720"/>
        <w:jc w:val="both"/>
      </w:pPr>
      <w:r>
        <w:t xml:space="preserve">il proprio nome e/o cognome </w:t>
      </w:r>
    </w:p>
    <w:p w:rsidR="00534C7D" w:rsidRDefault="00534C7D" w:rsidP="00534C7D">
      <w:pPr>
        <w:numPr>
          <w:ilvl w:val="1"/>
          <w:numId w:val="39"/>
        </w:numPr>
        <w:spacing w:after="5" w:line="248" w:lineRule="auto"/>
        <w:ind w:right="141" w:firstLine="720"/>
        <w:jc w:val="both"/>
      </w:pPr>
      <w:r>
        <w:t xml:space="preserve">il nome e/o cognome dei famigliari </w:t>
      </w:r>
    </w:p>
    <w:p w:rsidR="00534C7D" w:rsidRDefault="00534C7D" w:rsidP="00534C7D">
      <w:pPr>
        <w:numPr>
          <w:ilvl w:val="1"/>
          <w:numId w:val="39"/>
        </w:numPr>
        <w:spacing w:after="5" w:line="248" w:lineRule="auto"/>
        <w:ind w:right="141" w:firstLine="720"/>
        <w:jc w:val="both"/>
      </w:pPr>
      <w:r>
        <w:t xml:space="preserve">la data di nascita e/o il proprio codice fiscale </w:t>
      </w:r>
    </w:p>
    <w:p w:rsidR="00534C7D" w:rsidRDefault="00534C7D" w:rsidP="00534C7D">
      <w:pPr>
        <w:numPr>
          <w:ilvl w:val="1"/>
          <w:numId w:val="39"/>
        </w:numPr>
        <w:spacing w:after="4" w:line="253" w:lineRule="auto"/>
        <w:ind w:right="141" w:firstLine="720"/>
        <w:jc w:val="both"/>
      </w:pPr>
      <w:r>
        <w:t xml:space="preserve">esclusivamente date in qualsiasi formato e con qualsiasi separatore di uso comune </w:t>
      </w:r>
      <w:r>
        <w:rPr>
          <w:rFonts w:ascii="Courier New" w:eastAsia="Courier New" w:hAnsi="Courier New" w:cs="Courier New"/>
        </w:rPr>
        <w:t>o</w:t>
      </w:r>
      <w:r>
        <w:t xml:space="preserve"> </w:t>
      </w:r>
      <w:r>
        <w:tab/>
        <w:t xml:space="preserve">comunicare la password secondo le istruzioni ricevute </w:t>
      </w:r>
      <w:r>
        <w:rPr>
          <w:rFonts w:ascii="Courier New" w:eastAsia="Courier New" w:hAnsi="Courier New" w:cs="Courier New"/>
        </w:rPr>
        <w:t>o</w:t>
      </w:r>
      <w:r>
        <w:t xml:space="preserve"> </w:t>
      </w:r>
      <w:r>
        <w:tab/>
        <w:t xml:space="preserve">mantenere la password riservata e non divulgarla a terzi </w:t>
      </w:r>
    </w:p>
    <w:p w:rsidR="00534C7D" w:rsidRDefault="00534C7D" w:rsidP="00534C7D">
      <w:pPr>
        <w:numPr>
          <w:ilvl w:val="0"/>
          <w:numId w:val="39"/>
        </w:numPr>
        <w:spacing w:after="5" w:line="248" w:lineRule="auto"/>
        <w:ind w:right="141" w:hanging="360"/>
        <w:jc w:val="both"/>
      </w:pPr>
      <w:r>
        <w:t xml:space="preserve">non trascriverla su fogli, agendine, post-it facilmente accessibili a terzi </w:t>
      </w:r>
    </w:p>
    <w:p w:rsidR="00534C7D" w:rsidRDefault="00534C7D" w:rsidP="00534C7D">
      <w:pPr>
        <w:numPr>
          <w:ilvl w:val="0"/>
          <w:numId w:val="39"/>
        </w:numPr>
        <w:spacing w:after="5" w:line="248" w:lineRule="auto"/>
        <w:ind w:right="141" w:hanging="360"/>
        <w:jc w:val="both"/>
      </w:pPr>
      <w:r>
        <w:t xml:space="preserve">sostituirla, qualora non indicato diversamente, almeno una volta ogni 90 giorni, salvo il caso di perdita della sicurezza della stessa </w:t>
      </w:r>
    </w:p>
    <w:p w:rsidR="00534C7D" w:rsidRDefault="00534C7D" w:rsidP="00534C7D">
      <w:pPr>
        <w:numPr>
          <w:ilvl w:val="0"/>
          <w:numId w:val="39"/>
        </w:numPr>
        <w:spacing w:after="5" w:line="248" w:lineRule="auto"/>
        <w:ind w:right="141" w:hanging="360"/>
        <w:jc w:val="both"/>
      </w:pPr>
      <w:r>
        <w:t xml:space="preserve">non includere la password in alcun processo di connessione automatica. </w:t>
      </w:r>
    </w:p>
    <w:p w:rsidR="00534C7D" w:rsidRDefault="00534C7D" w:rsidP="00534C7D">
      <w:pPr>
        <w:spacing w:line="259" w:lineRule="auto"/>
      </w:pPr>
      <w:r>
        <w:t xml:space="preserve"> </w:t>
      </w:r>
    </w:p>
    <w:p w:rsidR="00534C7D" w:rsidRDefault="00534C7D" w:rsidP="00534C7D">
      <w:pPr>
        <w:ind w:left="228" w:right="141"/>
      </w:pPr>
      <w:r>
        <w:t xml:space="preserve">Nel caso in cui una password perda di segretezza, l’Incaricato deve provvedere alla sua immediata sostituzione. Quando questo non risulti possibile, l’Incaricato deve comunicare tale circostanza al Responsabile IT che provvederà alla sostituzione della stessa. </w:t>
      </w:r>
    </w:p>
    <w:p w:rsidR="00534C7D" w:rsidRDefault="00534C7D" w:rsidP="00534C7D">
      <w:pPr>
        <w:spacing w:line="259" w:lineRule="auto"/>
        <w:ind w:left="233"/>
      </w:pPr>
      <w:r>
        <w:t xml:space="preserve"> </w:t>
      </w:r>
    </w:p>
    <w:p w:rsidR="00534C7D" w:rsidRDefault="00534C7D" w:rsidP="00534C7D">
      <w:pPr>
        <w:ind w:left="228" w:right="141"/>
      </w:pPr>
      <w:r>
        <w:t xml:space="preserve">E’ opportuno che l’Incaricato sappia che: </w:t>
      </w:r>
    </w:p>
    <w:p w:rsidR="00534C7D" w:rsidRDefault="00534C7D" w:rsidP="00534C7D">
      <w:pPr>
        <w:spacing w:after="13" w:line="259" w:lineRule="auto"/>
      </w:pPr>
      <w:r>
        <w:t xml:space="preserve"> </w:t>
      </w:r>
    </w:p>
    <w:p w:rsidR="00534C7D" w:rsidRDefault="00534C7D" w:rsidP="00534C7D">
      <w:pPr>
        <w:numPr>
          <w:ilvl w:val="0"/>
          <w:numId w:val="40"/>
        </w:numPr>
        <w:spacing w:after="5" w:line="248" w:lineRule="auto"/>
        <w:ind w:right="141" w:hanging="362"/>
        <w:jc w:val="both"/>
      </w:pPr>
      <w:r>
        <w:lastRenderedPageBreak/>
        <w:t xml:space="preserve">è imposto il divieto di collegamento da due o più postazioni contemporanee con le medesime credenziali </w:t>
      </w:r>
    </w:p>
    <w:p w:rsidR="00534C7D" w:rsidRDefault="00534C7D" w:rsidP="00534C7D">
      <w:pPr>
        <w:numPr>
          <w:ilvl w:val="0"/>
          <w:numId w:val="40"/>
        </w:numPr>
        <w:spacing w:after="5" w:line="248" w:lineRule="auto"/>
        <w:ind w:right="141" w:hanging="362"/>
        <w:jc w:val="both"/>
      </w:pPr>
      <w:r>
        <w:t xml:space="preserve">in caso di mancato utilizzo, per un periodo superiore a </w:t>
      </w:r>
      <w:r>
        <w:rPr>
          <w:rFonts w:ascii="Arial" w:eastAsia="Arial" w:hAnsi="Arial" w:cs="Arial"/>
          <w:b/>
          <w:u w:val="single" w:color="000000"/>
        </w:rPr>
        <w:t>30 giorni</w:t>
      </w:r>
      <w:r>
        <w:rPr>
          <w:rFonts w:ascii="Arial" w:eastAsia="Arial" w:hAnsi="Arial" w:cs="Arial"/>
          <w:b/>
        </w:rPr>
        <w:t xml:space="preserve"> </w:t>
      </w:r>
      <w:r>
        <w:t xml:space="preserve">l’account è disabilitato automaticamente; </w:t>
      </w:r>
    </w:p>
    <w:p w:rsidR="00534C7D" w:rsidRDefault="00534C7D" w:rsidP="00534C7D">
      <w:pPr>
        <w:numPr>
          <w:ilvl w:val="0"/>
          <w:numId w:val="40"/>
        </w:numPr>
        <w:spacing w:after="5" w:line="248" w:lineRule="auto"/>
        <w:ind w:right="141" w:hanging="362"/>
        <w:jc w:val="both"/>
      </w:pPr>
      <w:r>
        <w:t xml:space="preserve">in caso di revoca/esclusione dall'incarico che consentiva l'accesso all’elaboratore o all’applicazione, la </w:t>
      </w:r>
      <w:proofErr w:type="spellStart"/>
      <w:r>
        <w:t>user-id</w:t>
      </w:r>
      <w:proofErr w:type="spellEnd"/>
      <w:r>
        <w:t xml:space="preserve"> viene a decadere con decorrenza immediata. </w:t>
      </w:r>
    </w:p>
    <w:p w:rsidR="00534C7D" w:rsidRDefault="00534C7D" w:rsidP="00534C7D">
      <w:pPr>
        <w:spacing w:line="259" w:lineRule="auto"/>
      </w:pPr>
      <w:r>
        <w:t xml:space="preserve"> </w:t>
      </w:r>
    </w:p>
    <w:p w:rsidR="00534C7D" w:rsidRDefault="00534C7D" w:rsidP="00534C7D">
      <w:pPr>
        <w:spacing w:after="84" w:line="259" w:lineRule="auto"/>
      </w:pPr>
      <w:r>
        <w:t xml:space="preserve"> </w:t>
      </w:r>
    </w:p>
    <w:p w:rsidR="00534C7D" w:rsidRPr="00C2199A" w:rsidRDefault="00534C7D" w:rsidP="00534C7D">
      <w:pPr>
        <w:pStyle w:val="Titolo2"/>
        <w:tabs>
          <w:tab w:val="center" w:pos="428"/>
          <w:tab w:val="center" w:pos="2991"/>
        </w:tabs>
        <w:rPr>
          <w:sz w:val="20"/>
          <w:szCs w:val="20"/>
        </w:rPr>
      </w:pPr>
      <w:r>
        <w:rPr>
          <w:rFonts w:ascii="Calibri" w:eastAsia="Calibri" w:hAnsi="Calibri" w:cs="Calibri"/>
          <w:b w:val="0"/>
          <w:sz w:val="22"/>
        </w:rPr>
        <w:tab/>
      </w:r>
      <w:r w:rsidRPr="00C2199A">
        <w:rPr>
          <w:rFonts w:ascii="Verdana" w:eastAsia="Verdana" w:hAnsi="Verdana" w:cs="Verdana"/>
          <w:sz w:val="20"/>
          <w:szCs w:val="20"/>
        </w:rPr>
        <w:t>2.2</w:t>
      </w:r>
      <w:r w:rsidRPr="00C2199A">
        <w:rPr>
          <w:sz w:val="20"/>
          <w:szCs w:val="20"/>
        </w:rPr>
        <w:t xml:space="preserve"> </w:t>
      </w:r>
      <w:r w:rsidRPr="00C2199A">
        <w:rPr>
          <w:sz w:val="20"/>
          <w:szCs w:val="20"/>
        </w:rPr>
        <w:tab/>
        <w:t>CONDOTTA A PROTEZIONE DEI DATI E DEL PC</w:t>
      </w:r>
      <w:r w:rsidRPr="00C2199A">
        <w:rPr>
          <w:rFonts w:eastAsia="Arial"/>
          <w:b w:val="0"/>
          <w:sz w:val="20"/>
          <w:szCs w:val="20"/>
        </w:rPr>
        <w:t xml:space="preserve"> </w:t>
      </w:r>
    </w:p>
    <w:p w:rsidR="00534C7D" w:rsidRDefault="00534C7D" w:rsidP="00534C7D">
      <w:pPr>
        <w:spacing w:line="259" w:lineRule="auto"/>
      </w:pPr>
      <w:r>
        <w:t xml:space="preserve"> </w:t>
      </w:r>
    </w:p>
    <w:p w:rsidR="00534C7D" w:rsidRDefault="00534C7D" w:rsidP="00534C7D">
      <w:pPr>
        <w:numPr>
          <w:ilvl w:val="0"/>
          <w:numId w:val="41"/>
        </w:numPr>
        <w:spacing w:after="60" w:line="248" w:lineRule="auto"/>
        <w:ind w:right="141" w:hanging="362"/>
        <w:jc w:val="both"/>
      </w:pPr>
      <w:r>
        <w:t xml:space="preserve">Tutti i PC devono essere dotati di password rispondenti a quanto stabilito dall’Istituto Comprensivo di Piazzola Sul Brenta (vedi Modello DTEC_S allegato al DRSP: Documento Riepilogativo del Sistema Privacy) e, ove non diversamente possibile, va impostata anche la password di BIOS. </w:t>
      </w:r>
    </w:p>
    <w:p w:rsidR="00534C7D" w:rsidRDefault="00534C7D" w:rsidP="00534C7D">
      <w:pPr>
        <w:numPr>
          <w:ilvl w:val="0"/>
          <w:numId w:val="41"/>
        </w:numPr>
        <w:spacing w:after="69" w:line="248" w:lineRule="auto"/>
        <w:ind w:right="141" w:hanging="362"/>
        <w:jc w:val="both"/>
      </w:pPr>
      <w:r>
        <w:t xml:space="preserve">Tutti i PC devono essere dotati di </w:t>
      </w:r>
      <w:r>
        <w:rPr>
          <w:rFonts w:ascii="Arial" w:eastAsia="Arial" w:hAnsi="Arial" w:cs="Arial"/>
          <w:b/>
          <w:u w:val="single" w:color="000000"/>
        </w:rPr>
        <w:t xml:space="preserve">SOFTWARE ANTIVIRUS </w:t>
      </w:r>
      <w:r>
        <w:t xml:space="preserve">aggiornato costantemente e con la </w:t>
      </w:r>
      <w:r>
        <w:rPr>
          <w:rFonts w:ascii="Arial" w:eastAsia="Arial" w:hAnsi="Arial" w:cs="Arial"/>
          <w:b/>
          <w:u w:val="single" w:color="000000"/>
        </w:rPr>
        <w:t>funzione “Monitor”</w:t>
      </w:r>
      <w:r>
        <w:rPr>
          <w:rFonts w:ascii="Arial" w:eastAsia="Arial" w:hAnsi="Arial" w:cs="Arial"/>
          <w:b/>
        </w:rPr>
        <w:t xml:space="preserve"> </w:t>
      </w:r>
      <w:r>
        <w:rPr>
          <w:rFonts w:ascii="Arial" w:eastAsia="Arial" w:hAnsi="Arial" w:cs="Arial"/>
          <w:b/>
          <w:u w:val="single" w:color="000000"/>
        </w:rPr>
        <w:t>attiva</w:t>
      </w:r>
      <w:r>
        <w:t xml:space="preserve">. </w:t>
      </w:r>
    </w:p>
    <w:p w:rsidR="00534C7D" w:rsidRDefault="00534C7D" w:rsidP="00534C7D">
      <w:pPr>
        <w:numPr>
          <w:ilvl w:val="0"/>
          <w:numId w:val="41"/>
        </w:numPr>
        <w:spacing w:after="5" w:line="248" w:lineRule="auto"/>
        <w:ind w:right="141" w:hanging="362"/>
        <w:jc w:val="both"/>
      </w:pPr>
      <w:r>
        <w:t xml:space="preserve">Sui PC devono essere installati esclusivamente software necessari all’attività lavorativa, dotati di licenza e forniti dalle strutture di appartenenza. Sono vietati i software scaricati da Internet o acquisiti autonomamente. </w:t>
      </w:r>
    </w:p>
    <w:p w:rsidR="00534C7D" w:rsidRDefault="00534C7D" w:rsidP="00534C7D">
      <w:pPr>
        <w:spacing w:line="259" w:lineRule="auto"/>
        <w:ind w:left="574"/>
      </w:pPr>
      <w:r>
        <w:t xml:space="preserve"> </w:t>
      </w:r>
    </w:p>
    <w:p w:rsidR="00534C7D" w:rsidRDefault="00534C7D" w:rsidP="00534C7D">
      <w:pPr>
        <w:ind w:left="584" w:right="141"/>
      </w:pPr>
      <w:r>
        <w:t xml:space="preserve">La postazione di lavoro deve essere: </w:t>
      </w:r>
    </w:p>
    <w:p w:rsidR="00534C7D" w:rsidRDefault="00534C7D" w:rsidP="00534C7D">
      <w:pPr>
        <w:spacing w:after="90" w:line="259" w:lineRule="auto"/>
      </w:pPr>
      <w:r>
        <w:t xml:space="preserve"> </w:t>
      </w:r>
    </w:p>
    <w:p w:rsidR="00534C7D" w:rsidRDefault="00534C7D" w:rsidP="00534C7D">
      <w:pPr>
        <w:numPr>
          <w:ilvl w:val="0"/>
          <w:numId w:val="41"/>
        </w:numPr>
        <w:spacing w:after="35" w:line="248" w:lineRule="auto"/>
        <w:ind w:right="141" w:hanging="362"/>
        <w:jc w:val="both"/>
      </w:pPr>
      <w:r>
        <w:t xml:space="preserve">utilizzata solo per scopi legati alla propria attività di lavoro </w:t>
      </w:r>
    </w:p>
    <w:p w:rsidR="00534C7D" w:rsidRDefault="00534C7D" w:rsidP="00534C7D">
      <w:pPr>
        <w:numPr>
          <w:ilvl w:val="0"/>
          <w:numId w:val="41"/>
        </w:numPr>
        <w:spacing w:after="36" w:line="248" w:lineRule="auto"/>
        <w:ind w:right="141" w:hanging="362"/>
        <w:jc w:val="both"/>
      </w:pPr>
      <w:r>
        <w:t xml:space="preserve">utilizzata, da utenti con nome utente e password personali </w:t>
      </w:r>
    </w:p>
    <w:p w:rsidR="00534C7D" w:rsidRDefault="00534C7D" w:rsidP="00534C7D">
      <w:pPr>
        <w:numPr>
          <w:ilvl w:val="0"/>
          <w:numId w:val="41"/>
        </w:numPr>
        <w:spacing w:after="5" w:line="248" w:lineRule="auto"/>
        <w:ind w:right="141" w:hanging="362"/>
        <w:jc w:val="both"/>
      </w:pPr>
      <w:r>
        <w:t xml:space="preserve">configurata in modo che sia presente esclusivamente software fornito/approvato dall’Istituto Comprensivo di Piazzola Sul Brenta. </w:t>
      </w:r>
    </w:p>
    <w:p w:rsidR="00534C7D" w:rsidRDefault="00534C7D" w:rsidP="00534C7D">
      <w:pPr>
        <w:ind w:left="584" w:right="141"/>
      </w:pPr>
      <w:r>
        <w:t xml:space="preserve">Sulla base di quanto sopra detto, gli Incaricati che accedano a dati personali conservati in formato elettronico devono impostare lo screen saver con password in modo che si attivi dopo pochi minuti di inattività e chiudere le applicazioni in uso prima di allontanarsi dalla postazione di lavoro. </w:t>
      </w:r>
    </w:p>
    <w:p w:rsidR="00534C7D" w:rsidRDefault="00534C7D" w:rsidP="00534C7D">
      <w:pPr>
        <w:spacing w:after="65"/>
        <w:ind w:left="584" w:right="141"/>
      </w:pPr>
      <w:r>
        <w:t xml:space="preserve">Al fine di proteggere la sessione di lavoro da utilizzi non autorizzati in sua assenza l'incaricato non deve lasciare incustodito e accessibile lo strumento elettronico. Quindi nel caso in cui ci si allontani dalla postazione si dovrà attivare lo screensaver o idonei mezzi di protezione messi a disposizione dall’Istituto Comprensivo di Piazzola Sul Brenta che impediscano l'accesso ai dati presenti nel PC. Quando vi è necessità di assentarsi in modo prolungato dalla propria postazione di lavoro, oltre che attivare gli idonei mezzi di protezione sopra citati, si consiglia, ove possibile, di chiudere a chiave la porta quando si esce dalla stanza. </w:t>
      </w:r>
    </w:p>
    <w:p w:rsidR="00534C7D" w:rsidRDefault="00534C7D" w:rsidP="00534C7D">
      <w:pPr>
        <w:numPr>
          <w:ilvl w:val="0"/>
          <w:numId w:val="41"/>
        </w:numPr>
        <w:spacing w:after="5" w:line="248" w:lineRule="auto"/>
        <w:ind w:right="141" w:hanging="362"/>
        <w:jc w:val="both"/>
      </w:pPr>
      <w:r>
        <w:t xml:space="preserve">Sui PC devono essere installati, appena vengono resi disponibili (e comunque almeno annualmente), tutti gli aggiornamenti software necessari a prevenirne vulnerabilità e correggerne i difetti dei sistemi operativi. </w:t>
      </w:r>
    </w:p>
    <w:p w:rsidR="00534C7D" w:rsidRDefault="00534C7D" w:rsidP="00534C7D">
      <w:pPr>
        <w:spacing w:line="259" w:lineRule="auto"/>
      </w:pPr>
      <w:r>
        <w:t xml:space="preserve"> </w:t>
      </w:r>
    </w:p>
    <w:p w:rsidR="00534C7D" w:rsidRPr="00C2199A" w:rsidRDefault="00534C7D" w:rsidP="00534C7D">
      <w:pPr>
        <w:spacing w:after="3" w:line="259" w:lineRule="auto"/>
        <w:ind w:left="230"/>
        <w:rPr>
          <w:sz w:val="20"/>
          <w:szCs w:val="20"/>
        </w:rPr>
      </w:pPr>
      <w:r w:rsidRPr="00C2199A">
        <w:rPr>
          <w:rFonts w:ascii="Arial" w:eastAsia="Arial" w:hAnsi="Arial" w:cs="Arial"/>
          <w:b/>
          <w:sz w:val="20"/>
          <w:szCs w:val="20"/>
        </w:rPr>
        <w:t xml:space="preserve">Ulteriori disposizioni sono riportate nel “Disciplinare Informatico Scolastico”. </w:t>
      </w:r>
    </w:p>
    <w:p w:rsidR="00534C7D" w:rsidRDefault="00534C7D" w:rsidP="00534C7D">
      <w:pPr>
        <w:spacing w:line="259" w:lineRule="auto"/>
      </w:pPr>
      <w:r>
        <w:t xml:space="preserve"> </w:t>
      </w:r>
    </w:p>
    <w:p w:rsidR="00534C7D" w:rsidRDefault="00534C7D" w:rsidP="00534C7D">
      <w:pPr>
        <w:pStyle w:val="Titolo1"/>
        <w:tabs>
          <w:tab w:val="center" w:pos="313"/>
          <w:tab w:val="center" w:pos="3265"/>
        </w:tabs>
        <w:ind w:left="0"/>
      </w:pPr>
      <w:r>
        <w:rPr>
          <w:rFonts w:ascii="Calibri" w:eastAsia="Calibri" w:hAnsi="Calibri" w:cs="Calibri"/>
          <w:b w:val="0"/>
          <w:sz w:val="22"/>
        </w:rPr>
        <w:tab/>
      </w:r>
      <w:r>
        <w:rPr>
          <w:rFonts w:ascii="Wingdings" w:eastAsia="Wingdings" w:hAnsi="Wingdings" w:cs="Wingdings"/>
          <w:b w:val="0"/>
        </w:rPr>
        <w:t></w:t>
      </w:r>
      <w:r>
        <w:rPr>
          <w:rFonts w:eastAsia="Arial"/>
          <w:b w:val="0"/>
        </w:rPr>
        <w:t xml:space="preserve"> </w:t>
      </w:r>
      <w:r>
        <w:rPr>
          <w:rFonts w:eastAsia="Arial"/>
          <w:b w:val="0"/>
        </w:rPr>
        <w:tab/>
      </w:r>
      <w:r w:rsidRPr="00C2199A">
        <w:rPr>
          <w:sz w:val="20"/>
          <w:szCs w:val="20"/>
        </w:rPr>
        <w:t>più espressamente va osservata la seguente gestione antivirus</w:t>
      </w:r>
      <w:r>
        <w:t xml:space="preserve"> </w:t>
      </w:r>
    </w:p>
    <w:p w:rsidR="00534C7D" w:rsidRDefault="00534C7D" w:rsidP="00534C7D">
      <w:pPr>
        <w:spacing w:line="259" w:lineRule="auto"/>
      </w:pPr>
      <w:r>
        <w:t xml:space="preserve"> </w:t>
      </w:r>
    </w:p>
    <w:p w:rsidR="00534C7D" w:rsidRDefault="00534C7D" w:rsidP="00534C7D">
      <w:pPr>
        <w:ind w:left="603" w:right="141"/>
      </w:pPr>
      <w:r>
        <w:t xml:space="preserve">Al fine di evitare possibili danneggiamenti prodotti dall'ingresso nel sistema informativo di programmi contenenti virus è necessaria l’adozione di alcuni accorgimenti e misure di sicurezza. Per questi motivi l’Incaricato deve: </w:t>
      </w:r>
    </w:p>
    <w:p w:rsidR="00534C7D" w:rsidRDefault="00534C7D" w:rsidP="00534C7D">
      <w:pPr>
        <w:spacing w:after="67" w:line="259" w:lineRule="auto"/>
        <w:ind w:left="593"/>
      </w:pPr>
      <w:r>
        <w:t xml:space="preserve"> </w:t>
      </w:r>
    </w:p>
    <w:p w:rsidR="00534C7D" w:rsidRDefault="00534C7D" w:rsidP="00534C7D">
      <w:pPr>
        <w:numPr>
          <w:ilvl w:val="0"/>
          <w:numId w:val="42"/>
        </w:numPr>
        <w:spacing w:after="5" w:line="248" w:lineRule="auto"/>
        <w:ind w:right="419" w:hanging="360"/>
        <w:jc w:val="both"/>
      </w:pPr>
      <w:r>
        <w:t xml:space="preserve">evitare di introdurre applicazioni/software che non siano state preventivamente approvate dall’Istituto </w:t>
      </w:r>
    </w:p>
    <w:p w:rsidR="00534C7D" w:rsidRDefault="00534C7D" w:rsidP="00534C7D">
      <w:pPr>
        <w:ind w:left="953" w:right="141" w:firstLine="360"/>
      </w:pPr>
      <w:r>
        <w:lastRenderedPageBreak/>
        <w:t xml:space="preserve">Comprensivo di Piazzola Sul Brenta o la cui provenienza sia dubbia; </w:t>
      </w:r>
      <w:r>
        <w:rPr>
          <w:rFonts w:ascii="Courier New" w:eastAsia="Courier New" w:hAnsi="Courier New" w:cs="Courier New"/>
        </w:rPr>
        <w:t>o</w:t>
      </w:r>
      <w:r>
        <w:t xml:space="preserve"> controllare che il programma antivirus installato sia aggiornato periodicamente e costantemente attivo; </w:t>
      </w:r>
      <w:r>
        <w:rPr>
          <w:rFonts w:ascii="Courier New" w:eastAsia="Courier New" w:hAnsi="Courier New" w:cs="Courier New"/>
        </w:rPr>
        <w:t>o</w:t>
      </w:r>
      <w:r>
        <w:t xml:space="preserve"> verificare, con l’ausilio del programma antivirus in dotazione, ogni supporto magnetico contenente dati </w:t>
      </w:r>
    </w:p>
    <w:p w:rsidR="00534C7D" w:rsidRDefault="00534C7D" w:rsidP="00534C7D">
      <w:pPr>
        <w:spacing w:after="74"/>
        <w:ind w:left="953" w:right="141" w:firstLine="360"/>
      </w:pPr>
      <w:r>
        <w:t xml:space="preserve">(cd/dvd-rom, </w:t>
      </w:r>
      <w:proofErr w:type="spellStart"/>
      <w:r>
        <w:t>pendrive</w:t>
      </w:r>
      <w:proofErr w:type="spellEnd"/>
      <w:r>
        <w:t xml:space="preserve"> usb, schede SSD, ecc.), prima dell'esecuzione dei file in esso contenuti; </w:t>
      </w:r>
      <w:r>
        <w:rPr>
          <w:rFonts w:ascii="Courier New" w:eastAsia="Courier New" w:hAnsi="Courier New" w:cs="Courier New"/>
        </w:rPr>
        <w:t>o</w:t>
      </w:r>
      <w:r>
        <w:t xml:space="preserve"> prestare sempre debita attenzione agli eventuali messaggi di segnalazione di virus e, in caso di anomalie, contattare immediatamente l’Amministratore di Sistema Interno; </w:t>
      </w:r>
    </w:p>
    <w:p w:rsidR="00534C7D" w:rsidRDefault="00534C7D" w:rsidP="00534C7D">
      <w:pPr>
        <w:numPr>
          <w:ilvl w:val="0"/>
          <w:numId w:val="42"/>
        </w:numPr>
        <w:spacing w:after="5" w:line="248" w:lineRule="auto"/>
        <w:ind w:right="419" w:hanging="360"/>
        <w:jc w:val="both"/>
      </w:pPr>
      <w:r>
        <w:t xml:space="preserve">Salvo nei casi espressamente autorizzati, non accedere via modem/router/chiavetta privati ad internet; </w:t>
      </w:r>
      <w:r>
        <w:rPr>
          <w:rFonts w:ascii="Courier New" w:eastAsia="Courier New" w:hAnsi="Courier New" w:cs="Courier New"/>
        </w:rPr>
        <w:t>o</w:t>
      </w:r>
      <w:r>
        <w:t xml:space="preserve"> Ogni ulteriore e più specifica misura di sicurezza sarà reperibile nel “Disciplinare Informatico Scolastico”. </w:t>
      </w:r>
    </w:p>
    <w:p w:rsidR="00534C7D" w:rsidRPr="00C2199A" w:rsidRDefault="00534C7D" w:rsidP="00534C7D">
      <w:pPr>
        <w:spacing w:line="259" w:lineRule="auto"/>
        <w:rPr>
          <w:sz w:val="20"/>
          <w:szCs w:val="20"/>
        </w:rPr>
      </w:pPr>
      <w:r>
        <w:t xml:space="preserve"> </w:t>
      </w:r>
    </w:p>
    <w:p w:rsidR="00534C7D" w:rsidRPr="00C2199A" w:rsidRDefault="00534C7D" w:rsidP="00534C7D">
      <w:pPr>
        <w:pStyle w:val="Titolo1"/>
        <w:tabs>
          <w:tab w:val="center" w:pos="313"/>
          <w:tab w:val="center" w:pos="1992"/>
        </w:tabs>
        <w:ind w:left="0"/>
        <w:rPr>
          <w:sz w:val="20"/>
          <w:szCs w:val="20"/>
        </w:rPr>
      </w:pPr>
      <w:r w:rsidRPr="00C2199A">
        <w:rPr>
          <w:rFonts w:ascii="Calibri" w:eastAsia="Calibri" w:hAnsi="Calibri" w:cs="Calibri"/>
          <w:b w:val="0"/>
          <w:sz w:val="20"/>
          <w:szCs w:val="20"/>
        </w:rPr>
        <w:tab/>
      </w:r>
      <w:r w:rsidRPr="00C2199A">
        <w:rPr>
          <w:rFonts w:ascii="Wingdings" w:eastAsia="Wingdings" w:hAnsi="Wingdings" w:cs="Wingdings"/>
          <w:b w:val="0"/>
          <w:sz w:val="20"/>
          <w:szCs w:val="20"/>
        </w:rPr>
        <w:t></w:t>
      </w:r>
      <w:r w:rsidRPr="00C2199A">
        <w:rPr>
          <w:rFonts w:eastAsia="Arial"/>
          <w:b w:val="0"/>
          <w:sz w:val="20"/>
          <w:szCs w:val="20"/>
        </w:rPr>
        <w:t xml:space="preserve"> </w:t>
      </w:r>
      <w:r w:rsidRPr="00C2199A">
        <w:rPr>
          <w:rFonts w:eastAsia="Arial"/>
          <w:b w:val="0"/>
          <w:sz w:val="20"/>
          <w:szCs w:val="20"/>
        </w:rPr>
        <w:tab/>
      </w:r>
      <w:r w:rsidRPr="00C2199A">
        <w:rPr>
          <w:sz w:val="20"/>
          <w:szCs w:val="20"/>
        </w:rPr>
        <w:t xml:space="preserve">Come gestire la posta elettronica </w:t>
      </w:r>
    </w:p>
    <w:p w:rsidR="00534C7D" w:rsidRDefault="00534C7D" w:rsidP="00534C7D">
      <w:pPr>
        <w:spacing w:after="67" w:line="259" w:lineRule="auto"/>
      </w:pPr>
      <w:r>
        <w:t xml:space="preserve"> </w:t>
      </w:r>
    </w:p>
    <w:p w:rsidR="00534C7D" w:rsidRDefault="00534C7D" w:rsidP="00534C7D">
      <w:pPr>
        <w:numPr>
          <w:ilvl w:val="0"/>
          <w:numId w:val="43"/>
        </w:numPr>
        <w:spacing w:after="73" w:line="248" w:lineRule="auto"/>
        <w:ind w:right="141" w:hanging="360"/>
        <w:jc w:val="both"/>
      </w:pPr>
      <w:r>
        <w:t xml:space="preserve">Non aprire messaggi con allegati di cui non si conoscono l’origine, possono contenere virus in grado di cancellare i dati sul PC. </w:t>
      </w:r>
    </w:p>
    <w:p w:rsidR="00534C7D" w:rsidRDefault="00534C7D" w:rsidP="00534C7D">
      <w:pPr>
        <w:numPr>
          <w:ilvl w:val="0"/>
          <w:numId w:val="43"/>
        </w:numPr>
        <w:spacing w:after="5" w:line="248" w:lineRule="auto"/>
        <w:ind w:right="141" w:hanging="360"/>
        <w:jc w:val="both"/>
      </w:pPr>
      <w:r>
        <w:t xml:space="preserve">Evitare di aprire filmati e presentazioni non attinenti l’attività lavorativa per evitare situazioni di pericolo per i dati contenuti sul vostro PC. </w:t>
      </w:r>
    </w:p>
    <w:p w:rsidR="00534C7D" w:rsidRPr="00C2199A" w:rsidRDefault="00534C7D" w:rsidP="00534C7D">
      <w:pPr>
        <w:spacing w:line="259" w:lineRule="auto"/>
        <w:rPr>
          <w:sz w:val="20"/>
          <w:szCs w:val="20"/>
        </w:rPr>
      </w:pPr>
      <w:r>
        <w:t xml:space="preserve"> </w:t>
      </w:r>
    </w:p>
    <w:p w:rsidR="00534C7D" w:rsidRDefault="00534C7D" w:rsidP="00534C7D">
      <w:pPr>
        <w:pStyle w:val="Titolo1"/>
        <w:ind w:left="230"/>
        <w:rPr>
          <w:rFonts w:eastAsia="Arial"/>
          <w:b w:val="0"/>
          <w:sz w:val="20"/>
          <w:szCs w:val="20"/>
        </w:rPr>
      </w:pPr>
      <w:r w:rsidRPr="00C2199A">
        <w:rPr>
          <w:rFonts w:ascii="Wingdings" w:eastAsia="Wingdings" w:hAnsi="Wingdings" w:cs="Wingdings"/>
          <w:b w:val="0"/>
          <w:sz w:val="20"/>
          <w:szCs w:val="20"/>
        </w:rPr>
        <w:t></w:t>
      </w:r>
      <w:r w:rsidRPr="00C2199A">
        <w:rPr>
          <w:rFonts w:eastAsia="Arial"/>
          <w:b w:val="0"/>
          <w:sz w:val="20"/>
          <w:szCs w:val="20"/>
        </w:rPr>
        <w:t xml:space="preserve"> </w:t>
      </w:r>
      <w:r w:rsidRPr="00C2199A">
        <w:rPr>
          <w:sz w:val="20"/>
          <w:szCs w:val="20"/>
        </w:rPr>
        <w:t>Salvataggio dei dati</w:t>
      </w:r>
      <w:r w:rsidRPr="00C2199A">
        <w:rPr>
          <w:rFonts w:eastAsia="Arial"/>
          <w:b w:val="0"/>
          <w:sz w:val="20"/>
          <w:szCs w:val="20"/>
        </w:rPr>
        <w:t xml:space="preserve"> </w:t>
      </w:r>
    </w:p>
    <w:p w:rsidR="00C2199A" w:rsidRPr="00C2199A" w:rsidRDefault="00C2199A" w:rsidP="00C2199A"/>
    <w:p w:rsidR="00534C7D" w:rsidRDefault="00534C7D" w:rsidP="00C2199A">
      <w:pPr>
        <w:spacing w:after="74"/>
        <w:ind w:left="953" w:right="141" w:hanging="102"/>
      </w:pPr>
      <w:r>
        <w:t xml:space="preserve"> </w:t>
      </w:r>
      <w:r>
        <w:rPr>
          <w:rFonts w:ascii="Courier New" w:eastAsia="Courier New" w:hAnsi="Courier New" w:cs="Courier New"/>
        </w:rPr>
        <w:t>o</w:t>
      </w:r>
      <w:r>
        <w:t xml:space="preserve"> </w:t>
      </w:r>
      <w:r w:rsidR="00C2199A">
        <w:t xml:space="preserve">  </w:t>
      </w:r>
      <w:r>
        <w:t xml:space="preserve">Per quanto riguarda il salvataggio dei dati personali, alla fine di ogni sessione di lavoro, </w:t>
      </w:r>
      <w:r w:rsidR="00C2199A">
        <w:t xml:space="preserve">   </w:t>
      </w:r>
      <w:r w:rsidR="00C2199A">
        <w:br/>
        <w:t xml:space="preserve">     </w:t>
      </w:r>
      <w:r>
        <w:t xml:space="preserve">l’Incaricato deve salvare i </w:t>
      </w:r>
      <w:proofErr w:type="spellStart"/>
      <w:r>
        <w:t>files</w:t>
      </w:r>
      <w:proofErr w:type="spellEnd"/>
      <w:r>
        <w:t xml:space="preserve"> contenenti i dati solo sul proprio computer sempre a </w:t>
      </w:r>
      <w:r w:rsidR="00C2199A">
        <w:t xml:space="preserve"> </w:t>
      </w:r>
      <w:r w:rsidR="00C2199A">
        <w:br/>
        <w:t xml:space="preserve">     </w:t>
      </w:r>
      <w:r>
        <w:t xml:space="preserve">condizione che sia protetto da password. </w:t>
      </w:r>
    </w:p>
    <w:p w:rsidR="00534C7D" w:rsidRDefault="00C2199A" w:rsidP="00534C7D">
      <w:pPr>
        <w:ind w:left="1313" w:right="141" w:hanging="360"/>
      </w:pPr>
      <w:r>
        <w:rPr>
          <w:rFonts w:ascii="Courier New" w:eastAsia="Courier New" w:hAnsi="Courier New" w:cs="Courier New"/>
        </w:rPr>
        <w:t xml:space="preserve">O </w:t>
      </w:r>
      <w:r w:rsidR="00534C7D">
        <w:t xml:space="preserve"> I salvataggi o backup periodici (almeno settimanali) su supporti esterni dovranno essere eseguiti su supporti opportunamente conservati e non accessibili da persone non autorizzate. </w:t>
      </w:r>
    </w:p>
    <w:p w:rsidR="00534C7D" w:rsidRPr="00C2199A" w:rsidRDefault="00534C7D" w:rsidP="00534C7D">
      <w:pPr>
        <w:spacing w:line="259" w:lineRule="auto"/>
        <w:rPr>
          <w:sz w:val="20"/>
          <w:szCs w:val="20"/>
        </w:rPr>
      </w:pPr>
      <w:r>
        <w:t xml:space="preserve"> </w:t>
      </w:r>
    </w:p>
    <w:p w:rsidR="00534C7D" w:rsidRPr="00C2199A" w:rsidRDefault="00534C7D" w:rsidP="00534C7D">
      <w:pPr>
        <w:pStyle w:val="Titolo1"/>
        <w:tabs>
          <w:tab w:val="center" w:pos="313"/>
          <w:tab w:val="center" w:pos="2112"/>
        </w:tabs>
        <w:ind w:left="0"/>
        <w:rPr>
          <w:sz w:val="20"/>
          <w:szCs w:val="20"/>
        </w:rPr>
      </w:pPr>
      <w:r w:rsidRPr="00C2199A">
        <w:rPr>
          <w:rFonts w:ascii="Calibri" w:eastAsia="Calibri" w:hAnsi="Calibri" w:cs="Calibri"/>
          <w:b w:val="0"/>
          <w:sz w:val="20"/>
          <w:szCs w:val="20"/>
        </w:rPr>
        <w:tab/>
      </w:r>
      <w:r w:rsidRPr="00C2199A">
        <w:rPr>
          <w:rFonts w:ascii="Wingdings" w:eastAsia="Wingdings" w:hAnsi="Wingdings" w:cs="Wingdings"/>
          <w:b w:val="0"/>
          <w:sz w:val="20"/>
          <w:szCs w:val="20"/>
        </w:rPr>
        <w:t></w:t>
      </w:r>
      <w:r w:rsidRPr="00C2199A">
        <w:rPr>
          <w:rFonts w:eastAsia="Arial"/>
          <w:b w:val="0"/>
          <w:sz w:val="20"/>
          <w:szCs w:val="20"/>
        </w:rPr>
        <w:t xml:space="preserve"> </w:t>
      </w:r>
      <w:r w:rsidRPr="00C2199A">
        <w:rPr>
          <w:rFonts w:eastAsia="Arial"/>
          <w:b w:val="0"/>
          <w:sz w:val="20"/>
          <w:szCs w:val="20"/>
        </w:rPr>
        <w:tab/>
      </w:r>
      <w:r w:rsidRPr="00C2199A">
        <w:rPr>
          <w:sz w:val="20"/>
          <w:szCs w:val="20"/>
        </w:rPr>
        <w:t xml:space="preserve">Supporti di memorizzazione dei dati </w:t>
      </w:r>
    </w:p>
    <w:p w:rsidR="00534C7D" w:rsidRDefault="00534C7D" w:rsidP="00534C7D">
      <w:pPr>
        <w:ind w:left="730" w:right="141"/>
      </w:pPr>
      <w:r>
        <w:t xml:space="preserve">Nel caso in cui siano utilizzati supporti informatici quali </w:t>
      </w:r>
      <w:proofErr w:type="spellStart"/>
      <w:r>
        <w:t>pendrive</w:t>
      </w:r>
      <w:proofErr w:type="spellEnd"/>
      <w:r>
        <w:t xml:space="preserve"> usb, schede SSD, Cd/</w:t>
      </w:r>
      <w:proofErr w:type="spellStart"/>
      <w:r>
        <w:t>Dvd-rom</w:t>
      </w:r>
      <w:proofErr w:type="spellEnd"/>
      <w:r>
        <w:t xml:space="preserve"> o nastri per la memorizzazione di dati personali particolari, gli Incaricati devono osservare alcune misure di sicurezza al fine di salvaguardare la riservatezza dei dati: </w:t>
      </w:r>
    </w:p>
    <w:p w:rsidR="00534C7D" w:rsidRDefault="00534C7D" w:rsidP="00534C7D">
      <w:pPr>
        <w:spacing w:after="67" w:line="259" w:lineRule="auto"/>
        <w:ind w:left="953"/>
      </w:pPr>
      <w:r>
        <w:t xml:space="preserve"> </w:t>
      </w:r>
    </w:p>
    <w:p w:rsidR="00534C7D" w:rsidRDefault="00534C7D" w:rsidP="00534C7D">
      <w:pPr>
        <w:numPr>
          <w:ilvl w:val="0"/>
          <w:numId w:val="44"/>
        </w:numPr>
        <w:spacing w:after="78" w:line="248" w:lineRule="auto"/>
        <w:ind w:right="141" w:hanging="360"/>
        <w:jc w:val="both"/>
      </w:pPr>
      <w:r>
        <w:t xml:space="preserve">i supporti informatici già contenenti dati personali particolari possono essere riutilizzati solo dopo aver provveduto a cancellare i dati e le informazioni in essi contenuti, in modo che non siano tecnicamente ed in alcun modo recuperabili; </w:t>
      </w:r>
    </w:p>
    <w:p w:rsidR="00534C7D" w:rsidRDefault="00534C7D" w:rsidP="00534C7D">
      <w:pPr>
        <w:numPr>
          <w:ilvl w:val="0"/>
          <w:numId w:val="44"/>
        </w:numPr>
        <w:spacing w:after="73" w:line="248" w:lineRule="auto"/>
        <w:ind w:right="141" w:hanging="360"/>
        <w:jc w:val="both"/>
      </w:pPr>
      <w:r>
        <w:t xml:space="preserve">qualora si riscontrassero delle difficoltà nello svolgimento di tali operazioni, si può richiedere l’intervento dell’Amministratore di Sistema Interno; </w:t>
      </w:r>
    </w:p>
    <w:p w:rsidR="00534C7D" w:rsidRDefault="00534C7D" w:rsidP="00534C7D">
      <w:pPr>
        <w:numPr>
          <w:ilvl w:val="0"/>
          <w:numId w:val="44"/>
        </w:numPr>
        <w:spacing w:after="73" w:line="248" w:lineRule="auto"/>
        <w:ind w:right="141" w:hanging="360"/>
        <w:jc w:val="both"/>
      </w:pPr>
      <w:r>
        <w:t xml:space="preserve">qualora la procedura di cancellazione dei dati risulti inapplicabile, al termine delle operazioni di trattamento i supporti di memoria utilizzati devono essere distrutti; </w:t>
      </w:r>
    </w:p>
    <w:p w:rsidR="00534C7D" w:rsidRDefault="00534C7D" w:rsidP="00534C7D">
      <w:pPr>
        <w:numPr>
          <w:ilvl w:val="0"/>
          <w:numId w:val="44"/>
        </w:numPr>
        <w:spacing w:after="73" w:line="248" w:lineRule="auto"/>
        <w:ind w:right="141" w:hanging="360"/>
        <w:jc w:val="both"/>
      </w:pPr>
      <w:r>
        <w:t xml:space="preserve">fra i supporti di memorizzazione sono ricompresi a pieno titolo i dischi equipaggiati nei computer dimessi e/o sostituiti dai dipendenti. </w:t>
      </w:r>
    </w:p>
    <w:p w:rsidR="00534C7D" w:rsidRDefault="00534C7D" w:rsidP="00534C7D">
      <w:pPr>
        <w:numPr>
          <w:ilvl w:val="0"/>
          <w:numId w:val="44"/>
        </w:numPr>
        <w:spacing w:after="5" w:line="248" w:lineRule="auto"/>
        <w:ind w:right="141" w:hanging="360"/>
        <w:jc w:val="both"/>
      </w:pPr>
      <w:r>
        <w:t xml:space="preserve">l’Istituto Comprensivo di Piazzola Sul Brenta non risponderà della perdita dei dati strettamente personali, eventualmente archiviati nella propria postazione di lavoro, il cui trattamento in ogni caso non deve interferire con la normale attività lavorativa. In particolare tali dati non potranno essere salvati nei server istituzionali. </w:t>
      </w:r>
    </w:p>
    <w:p w:rsidR="00534C7D" w:rsidRDefault="00534C7D" w:rsidP="00534C7D">
      <w:pPr>
        <w:spacing w:line="259" w:lineRule="auto"/>
        <w:ind w:left="953"/>
      </w:pPr>
      <w:r>
        <w:t xml:space="preserve"> </w:t>
      </w:r>
    </w:p>
    <w:p w:rsidR="00534C7D" w:rsidRDefault="00534C7D" w:rsidP="00534C7D">
      <w:pPr>
        <w:ind w:left="730" w:right="141"/>
      </w:pPr>
      <w:r>
        <w:t xml:space="preserve">L’incaricato del trattamento dei dati ha la responsabilità di: </w:t>
      </w:r>
    </w:p>
    <w:p w:rsidR="00534C7D" w:rsidRDefault="00534C7D" w:rsidP="00534C7D">
      <w:pPr>
        <w:spacing w:line="259" w:lineRule="auto"/>
        <w:ind w:left="720"/>
      </w:pPr>
      <w:r>
        <w:t xml:space="preserve"> </w:t>
      </w:r>
    </w:p>
    <w:p w:rsidR="00534C7D" w:rsidRDefault="00534C7D" w:rsidP="00534C7D">
      <w:pPr>
        <w:numPr>
          <w:ilvl w:val="0"/>
          <w:numId w:val="44"/>
        </w:numPr>
        <w:spacing w:after="5" w:line="248" w:lineRule="auto"/>
        <w:ind w:right="141" w:hanging="360"/>
        <w:jc w:val="both"/>
      </w:pPr>
      <w:r>
        <w:t xml:space="preserve">segnalare la necessità di un'eventuale riparazione degli hard disk; </w:t>
      </w:r>
    </w:p>
    <w:p w:rsidR="00534C7D" w:rsidRDefault="00534C7D" w:rsidP="00534C7D">
      <w:pPr>
        <w:numPr>
          <w:ilvl w:val="0"/>
          <w:numId w:val="44"/>
        </w:numPr>
        <w:spacing w:after="5" w:line="248" w:lineRule="auto"/>
        <w:ind w:right="141" w:hanging="360"/>
        <w:jc w:val="both"/>
      </w:pPr>
      <w:r>
        <w:t xml:space="preserve">segnalare la necessità di un'eventuale dismissione dei CD-ROM, dei nastri magnetici, </w:t>
      </w:r>
      <w:proofErr w:type="spellStart"/>
      <w:r>
        <w:t>drgli</w:t>
      </w:r>
      <w:proofErr w:type="spellEnd"/>
      <w:r>
        <w:t xml:space="preserve"> hard disk, delle </w:t>
      </w:r>
      <w:proofErr w:type="spellStart"/>
      <w:r>
        <w:t>pendrive</w:t>
      </w:r>
      <w:proofErr w:type="spellEnd"/>
      <w:r>
        <w:t xml:space="preserve"> usb e delle schede SSD; </w:t>
      </w:r>
    </w:p>
    <w:p w:rsidR="00534C7D" w:rsidRDefault="00534C7D" w:rsidP="00534C7D">
      <w:pPr>
        <w:numPr>
          <w:ilvl w:val="0"/>
          <w:numId w:val="44"/>
        </w:numPr>
        <w:spacing w:after="5" w:line="248" w:lineRule="auto"/>
        <w:ind w:right="141" w:hanging="360"/>
        <w:jc w:val="both"/>
      </w:pPr>
      <w:r>
        <w:lastRenderedPageBreak/>
        <w:t xml:space="preserve">eseguire la </w:t>
      </w:r>
      <w:proofErr w:type="spellStart"/>
      <w:r>
        <w:t>reinizializzazione</w:t>
      </w:r>
      <w:proofErr w:type="spellEnd"/>
      <w:r>
        <w:t xml:space="preserve"> delle </w:t>
      </w:r>
      <w:proofErr w:type="spellStart"/>
      <w:r>
        <w:t>pendrive</w:t>
      </w:r>
      <w:proofErr w:type="spellEnd"/>
      <w:r>
        <w:t xml:space="preserve"> usb e delle schede SSD per poterli successivamente riutilizzare; </w:t>
      </w:r>
      <w:r>
        <w:rPr>
          <w:rFonts w:ascii="Courier New" w:eastAsia="Courier New" w:hAnsi="Courier New" w:cs="Courier New"/>
        </w:rPr>
        <w:t>o</w:t>
      </w:r>
      <w:r>
        <w:t xml:space="preserve"> </w:t>
      </w:r>
      <w:r>
        <w:tab/>
        <w:t xml:space="preserve">effettuare il test sulla </w:t>
      </w:r>
      <w:proofErr w:type="spellStart"/>
      <w:r>
        <w:t>reinizializzazione</w:t>
      </w:r>
      <w:proofErr w:type="spellEnd"/>
      <w:r>
        <w:t xml:space="preserve"> delle </w:t>
      </w:r>
      <w:proofErr w:type="spellStart"/>
      <w:r>
        <w:t>pendrive</w:t>
      </w:r>
      <w:proofErr w:type="spellEnd"/>
      <w:r>
        <w:t xml:space="preserve"> usb e delle schede SSD eseguita precedentemente. </w:t>
      </w:r>
    </w:p>
    <w:p w:rsidR="00534C7D" w:rsidRDefault="00534C7D" w:rsidP="00534C7D">
      <w:pPr>
        <w:spacing w:line="259" w:lineRule="auto"/>
      </w:pPr>
      <w:r>
        <w:t xml:space="preserve"> </w:t>
      </w:r>
    </w:p>
    <w:p w:rsidR="00534C7D" w:rsidRDefault="00534C7D" w:rsidP="00534C7D">
      <w:pPr>
        <w:ind w:left="730" w:right="2"/>
      </w:pPr>
      <w:r>
        <w:t xml:space="preserve">Le attività d’uso e riuso sono possibili solo se disposte ed autorizzate specificatamente dal proprio Delegato e ogni caso non devono in alcun modo pregiudicare I livelli di sicurezza richiesti dall’attività specifica dall’Istituto Comprensivo di Piazzola Sul Brenta. </w:t>
      </w:r>
    </w:p>
    <w:p w:rsidR="00534C7D" w:rsidRDefault="00534C7D" w:rsidP="00534C7D">
      <w:pPr>
        <w:spacing w:line="259" w:lineRule="auto"/>
      </w:pPr>
      <w:r>
        <w:t xml:space="preserve"> </w:t>
      </w:r>
    </w:p>
    <w:p w:rsidR="00534C7D" w:rsidRDefault="00534C7D" w:rsidP="00534C7D">
      <w:pPr>
        <w:pStyle w:val="Titolo1"/>
        <w:tabs>
          <w:tab w:val="center" w:pos="313"/>
          <w:tab w:val="center" w:pos="3446"/>
        </w:tabs>
        <w:ind w:left="0"/>
      </w:pPr>
      <w:r>
        <w:rPr>
          <w:rFonts w:ascii="Calibri" w:eastAsia="Calibri" w:hAnsi="Calibri" w:cs="Calibri"/>
          <w:b w:val="0"/>
          <w:sz w:val="22"/>
        </w:rPr>
        <w:tab/>
      </w:r>
      <w:r>
        <w:rPr>
          <w:rFonts w:ascii="Wingdings" w:eastAsia="Wingdings" w:hAnsi="Wingdings" w:cs="Wingdings"/>
          <w:b w:val="0"/>
        </w:rPr>
        <w:t></w:t>
      </w:r>
      <w:r>
        <w:rPr>
          <w:rFonts w:eastAsia="Arial"/>
          <w:b w:val="0"/>
        </w:rPr>
        <w:t xml:space="preserve"> </w:t>
      </w:r>
      <w:r>
        <w:rPr>
          <w:rFonts w:eastAsia="Arial"/>
          <w:b w:val="0"/>
        </w:rPr>
        <w:tab/>
      </w:r>
      <w:r w:rsidRPr="0054713B">
        <w:rPr>
          <w:sz w:val="20"/>
          <w:szCs w:val="20"/>
        </w:rPr>
        <w:t xml:space="preserve">Incidenti informatici e/o violazioni dei dati personali (Data </w:t>
      </w:r>
      <w:proofErr w:type="spellStart"/>
      <w:r w:rsidRPr="0054713B">
        <w:rPr>
          <w:sz w:val="20"/>
          <w:szCs w:val="20"/>
        </w:rPr>
        <w:t>Breach</w:t>
      </w:r>
      <w:proofErr w:type="spellEnd"/>
      <w:r w:rsidRPr="0054713B">
        <w:rPr>
          <w:sz w:val="20"/>
          <w:szCs w:val="20"/>
        </w:rPr>
        <w:t>)</w:t>
      </w:r>
      <w:r>
        <w:t xml:space="preserve"> </w:t>
      </w:r>
    </w:p>
    <w:p w:rsidR="00534C7D" w:rsidRDefault="00534C7D" w:rsidP="00534C7D">
      <w:pPr>
        <w:spacing w:line="259" w:lineRule="auto"/>
      </w:pPr>
      <w:r>
        <w:t xml:space="preserve"> </w:t>
      </w:r>
    </w:p>
    <w:p w:rsidR="00534C7D" w:rsidRDefault="00534C7D" w:rsidP="00534C7D">
      <w:pPr>
        <w:spacing w:after="94"/>
        <w:ind w:left="730" w:right="141"/>
      </w:pPr>
      <w:r>
        <w:t xml:space="preserve">Qualsiasi situazione a rischio e qualsiasi sospetto di carenza nella sicurezza, in special modo se esse riguardano i dati, devono essere segnalati tempestivamente al proprio “Responsabile” diretto, senza ingiustificato ritardo dopo essere venuto a conoscenza. Nei casi particolari di incidenti fisici o informatici, oppure in particolari situazioni di rischio che possono essere considerate “confidenziali”, la notizia va mantenuta riservata, altrimenti una eventuale indagine interna relativa alla valutazione di tali rischi e/o violazioni, rischia di essere fuorviata. Il “Responsabile” diretto, a sua volta, dovrà avvisare l’Area IT e il Delegato Privacy. </w:t>
      </w:r>
    </w:p>
    <w:p w:rsidR="00534C7D" w:rsidRDefault="00534C7D" w:rsidP="00534C7D">
      <w:pPr>
        <w:ind w:left="730" w:right="141"/>
      </w:pPr>
      <w:r>
        <w:t xml:space="preserve">In caso di violazione dei dati personali, soprattutto se questa ha comportato una violazione dei dati personali che presenti un rischio per i diritti e le libertà delle persone fisiche, la Direzione in concorso con il Responsabile IT valuterà l’opportunità di comunicare l’accaduto, secondo quanto previsto dall’art. 33 del GDPR 2016/679, all’Autorità Garante, a meno che sia improbabile che la violazione dei dati personali presenti un rischio per i diritti e le libertà delle persone fisiche. </w:t>
      </w:r>
    </w:p>
    <w:p w:rsidR="00534C7D" w:rsidRDefault="00534C7D" w:rsidP="00534C7D">
      <w:pPr>
        <w:spacing w:line="259" w:lineRule="auto"/>
      </w:pPr>
      <w:r>
        <w:t xml:space="preserve"> </w:t>
      </w:r>
    </w:p>
    <w:p w:rsidR="00534C7D" w:rsidRDefault="00534C7D" w:rsidP="00534C7D">
      <w:pPr>
        <w:spacing w:after="86" w:line="259" w:lineRule="auto"/>
      </w:pPr>
      <w:r>
        <w:t xml:space="preserve"> </w:t>
      </w:r>
    </w:p>
    <w:p w:rsidR="00534C7D" w:rsidRPr="0054713B" w:rsidRDefault="00534C7D" w:rsidP="00534C7D">
      <w:pPr>
        <w:pStyle w:val="Titolo2"/>
        <w:tabs>
          <w:tab w:val="center" w:pos="427"/>
          <w:tab w:val="center" w:pos="3559"/>
        </w:tabs>
        <w:rPr>
          <w:sz w:val="20"/>
          <w:szCs w:val="20"/>
        </w:rPr>
      </w:pPr>
      <w:r w:rsidRPr="0054713B">
        <w:rPr>
          <w:rFonts w:ascii="Calibri" w:eastAsia="Calibri" w:hAnsi="Calibri" w:cs="Calibri"/>
          <w:b w:val="0"/>
          <w:sz w:val="20"/>
          <w:szCs w:val="20"/>
        </w:rPr>
        <w:tab/>
      </w:r>
      <w:r w:rsidRPr="0054713B">
        <w:rPr>
          <w:rFonts w:ascii="Verdana" w:eastAsia="Verdana" w:hAnsi="Verdana" w:cs="Verdana"/>
          <w:sz w:val="20"/>
          <w:szCs w:val="20"/>
        </w:rPr>
        <w:t>2.3</w:t>
      </w:r>
      <w:r w:rsidRPr="0054713B">
        <w:rPr>
          <w:sz w:val="20"/>
          <w:szCs w:val="20"/>
        </w:rPr>
        <w:t xml:space="preserve"> </w:t>
      </w:r>
      <w:r w:rsidRPr="0054713B">
        <w:rPr>
          <w:sz w:val="20"/>
          <w:szCs w:val="20"/>
        </w:rPr>
        <w:tab/>
        <w:t xml:space="preserve">MEZZI DI TRASMISSIONE E RIPRODUZIONE DEI DOCUMENTI </w:t>
      </w:r>
    </w:p>
    <w:p w:rsidR="00534C7D" w:rsidRDefault="00534C7D" w:rsidP="00534C7D">
      <w:pPr>
        <w:spacing w:line="259" w:lineRule="auto"/>
      </w:pPr>
      <w:r>
        <w:t xml:space="preserve"> </w:t>
      </w:r>
    </w:p>
    <w:p w:rsidR="00534C7D" w:rsidRDefault="00534C7D" w:rsidP="00534C7D">
      <w:pPr>
        <w:spacing w:line="259" w:lineRule="auto"/>
      </w:pPr>
      <w:r>
        <w:t xml:space="preserve"> </w:t>
      </w:r>
    </w:p>
    <w:p w:rsidR="00534C7D" w:rsidRDefault="00534C7D" w:rsidP="00534C7D">
      <w:pPr>
        <w:ind w:left="228" w:right="141"/>
      </w:pPr>
      <w:r>
        <w:t xml:space="preserve">E’ importante adottare delle cautele nella trasmissione e riproduzione dei documenti contenenti dati personali, al fine di prevenire eventuali rischi di accesso ai dati da parte di soggetti non autorizzati. </w:t>
      </w:r>
    </w:p>
    <w:p w:rsidR="00534C7D" w:rsidRDefault="00534C7D" w:rsidP="00534C7D">
      <w:pPr>
        <w:spacing w:line="259" w:lineRule="auto"/>
      </w:pPr>
      <w:r>
        <w:t xml:space="preserve"> </w:t>
      </w:r>
    </w:p>
    <w:p w:rsidR="00534C7D" w:rsidRDefault="00534C7D" w:rsidP="00534C7D">
      <w:pPr>
        <w:ind w:left="228" w:right="141"/>
      </w:pPr>
      <w:r>
        <w:t xml:space="preserve">A tal fine ciascun Incaricato deve: </w:t>
      </w:r>
    </w:p>
    <w:p w:rsidR="00534C7D" w:rsidRDefault="00534C7D" w:rsidP="00534C7D">
      <w:pPr>
        <w:spacing w:after="94" w:line="259" w:lineRule="auto"/>
        <w:ind w:left="233"/>
      </w:pPr>
      <w:r>
        <w:t xml:space="preserve"> </w:t>
      </w:r>
    </w:p>
    <w:p w:rsidR="00534C7D" w:rsidRDefault="00534C7D" w:rsidP="00534C7D">
      <w:pPr>
        <w:numPr>
          <w:ilvl w:val="0"/>
          <w:numId w:val="45"/>
        </w:numPr>
        <w:spacing w:after="100" w:line="248" w:lineRule="auto"/>
        <w:ind w:right="141" w:hanging="127"/>
        <w:jc w:val="both"/>
      </w:pPr>
      <w:r>
        <w:t xml:space="preserve">non lasciare incustoditi presso il fax, la stampante di rete o la macchina fotocopiatrice documenti contenenti dati personali; </w:t>
      </w:r>
    </w:p>
    <w:p w:rsidR="00534C7D" w:rsidRDefault="00534C7D" w:rsidP="00534C7D">
      <w:pPr>
        <w:numPr>
          <w:ilvl w:val="0"/>
          <w:numId w:val="45"/>
        </w:numPr>
        <w:spacing w:after="102" w:line="248" w:lineRule="auto"/>
        <w:ind w:right="141" w:hanging="127"/>
        <w:jc w:val="both"/>
      </w:pPr>
      <w:r>
        <w:t xml:space="preserve">nel caso di trasmissione via fax di documenti contenenti dati personali accertarsi telefonicamente dell’avvenuta ricezione del fax e, una volta inviati, ritirarli immediatamente; </w:t>
      </w:r>
    </w:p>
    <w:p w:rsidR="00534C7D" w:rsidRDefault="00534C7D" w:rsidP="00534C7D">
      <w:pPr>
        <w:numPr>
          <w:ilvl w:val="0"/>
          <w:numId w:val="45"/>
        </w:numPr>
        <w:spacing w:after="5" w:line="248" w:lineRule="auto"/>
        <w:ind w:right="141" w:hanging="127"/>
        <w:jc w:val="both"/>
      </w:pPr>
      <w:r>
        <w:t xml:space="preserve">nel caso di invio di dati personali a mezzo del servizio di posta elettronica, proteggere il documento con una password. </w:t>
      </w:r>
    </w:p>
    <w:p w:rsidR="00534C7D" w:rsidRDefault="00534C7D" w:rsidP="00534C7D">
      <w:pPr>
        <w:spacing w:line="259" w:lineRule="auto"/>
      </w:pPr>
      <w:r>
        <w:t xml:space="preserve"> </w:t>
      </w:r>
    </w:p>
    <w:p w:rsidR="00534C7D" w:rsidRDefault="00534C7D" w:rsidP="00534C7D">
      <w:pPr>
        <w:ind w:left="228" w:right="141"/>
      </w:pPr>
      <w:r>
        <w:t xml:space="preserve">Nel caso di utilizzo di strumenti di interscambio di file, utilizzare le directory accessibili ai soli soggetti che hanno i requisiti previsti dalla Legge per effettuare a loro volta il trattamento dei dati. </w:t>
      </w:r>
    </w:p>
    <w:p w:rsidR="00534C7D" w:rsidRDefault="00534C7D" w:rsidP="00534C7D">
      <w:pPr>
        <w:spacing w:line="259" w:lineRule="auto"/>
      </w:pPr>
      <w:r>
        <w:t xml:space="preserve"> </w:t>
      </w:r>
    </w:p>
    <w:p w:rsidR="00534C7D" w:rsidRDefault="00534C7D" w:rsidP="00534C7D">
      <w:pPr>
        <w:spacing w:line="259" w:lineRule="auto"/>
      </w:pPr>
      <w:r>
        <w:t xml:space="preserve"> </w:t>
      </w:r>
    </w:p>
    <w:p w:rsidR="00534C7D" w:rsidRPr="0054713B" w:rsidRDefault="00534C7D" w:rsidP="00534C7D">
      <w:pPr>
        <w:pStyle w:val="Titolo1"/>
        <w:tabs>
          <w:tab w:val="center" w:pos="3470"/>
          <w:tab w:val="center" w:pos="7200"/>
        </w:tabs>
        <w:ind w:left="0"/>
        <w:rPr>
          <w:sz w:val="20"/>
          <w:szCs w:val="20"/>
        </w:rPr>
      </w:pPr>
      <w:r>
        <w:rPr>
          <w:rFonts w:ascii="Calibri" w:eastAsia="Calibri" w:hAnsi="Calibri" w:cs="Calibri"/>
          <w:b w:val="0"/>
          <w:sz w:val="22"/>
        </w:rPr>
        <w:tab/>
      </w:r>
      <w:r w:rsidRPr="0054713B">
        <w:rPr>
          <w:rFonts w:ascii="Wingdings" w:eastAsia="Wingdings" w:hAnsi="Wingdings" w:cs="Wingdings"/>
          <w:b w:val="0"/>
          <w:sz w:val="20"/>
          <w:szCs w:val="20"/>
        </w:rPr>
        <w:t></w:t>
      </w:r>
      <w:r w:rsidRPr="0054713B">
        <w:rPr>
          <w:rFonts w:eastAsia="Arial"/>
          <w:b w:val="0"/>
          <w:sz w:val="20"/>
          <w:szCs w:val="20"/>
        </w:rPr>
        <w:t xml:space="preserve"> </w:t>
      </w:r>
      <w:r w:rsidRPr="0054713B">
        <w:rPr>
          <w:sz w:val="20"/>
          <w:szCs w:val="20"/>
        </w:rPr>
        <w:t xml:space="preserve">Ulteriori istruzioni in caso di trattamento di dati particolari e/o giudiziari  </w:t>
      </w:r>
      <w:r w:rsidRPr="0054713B">
        <w:rPr>
          <w:sz w:val="20"/>
          <w:szCs w:val="20"/>
        </w:rPr>
        <w:tab/>
        <w:t xml:space="preserve"> </w:t>
      </w:r>
    </w:p>
    <w:p w:rsidR="00534C7D" w:rsidRDefault="00534C7D" w:rsidP="00534C7D">
      <w:pPr>
        <w:spacing w:line="259" w:lineRule="auto"/>
      </w:pPr>
      <w:r>
        <w:t xml:space="preserve"> </w:t>
      </w:r>
    </w:p>
    <w:p w:rsidR="00534C7D" w:rsidRDefault="00534C7D" w:rsidP="00534C7D">
      <w:pPr>
        <w:ind w:left="963" w:right="141"/>
      </w:pPr>
      <w:r>
        <w:rPr>
          <w:rFonts w:ascii="Courier New" w:eastAsia="Courier New" w:hAnsi="Courier New" w:cs="Courier New"/>
        </w:rPr>
        <w:t>o</w:t>
      </w:r>
      <w:r>
        <w:t xml:space="preserve"> Le password di accesso alle procedure informatiche che trattano dati Particolari e/o giudiziari devono essere sostituite, da parte del singolo incaricato, </w:t>
      </w:r>
      <w:r>
        <w:rPr>
          <w:rFonts w:ascii="Arial" w:eastAsia="Arial" w:hAnsi="Arial" w:cs="Arial"/>
          <w:b/>
        </w:rPr>
        <w:t>almeno ogni 90 giorni.</w:t>
      </w:r>
      <w:r>
        <w:t xml:space="preserve"> </w:t>
      </w:r>
      <w:r>
        <w:rPr>
          <w:rFonts w:ascii="Courier New" w:eastAsia="Courier New" w:hAnsi="Courier New" w:cs="Courier New"/>
        </w:rPr>
        <w:t>o</w:t>
      </w:r>
      <w:r>
        <w:t xml:space="preserve"> L’installazione degli aggiornamenti software necessari a prevenire vulnerabilità e correggerne i difetti dei programmi per elaboratori deve essere effettuato almeno semestralmente. </w:t>
      </w:r>
    </w:p>
    <w:p w:rsidR="00534C7D" w:rsidRDefault="00534C7D" w:rsidP="00534C7D">
      <w:pPr>
        <w:spacing w:after="79" w:line="259" w:lineRule="auto"/>
      </w:pPr>
      <w:r>
        <w:t xml:space="preserve"> </w:t>
      </w:r>
    </w:p>
    <w:p w:rsidR="00534C7D" w:rsidRPr="0054713B" w:rsidRDefault="00534C7D" w:rsidP="00534C7D">
      <w:pPr>
        <w:spacing w:after="91" w:line="259" w:lineRule="auto"/>
        <w:ind w:left="10"/>
        <w:rPr>
          <w:sz w:val="20"/>
          <w:szCs w:val="20"/>
        </w:rPr>
      </w:pPr>
      <w:r w:rsidRPr="0054713B">
        <w:rPr>
          <w:rFonts w:ascii="Arial" w:eastAsia="Arial" w:hAnsi="Arial" w:cs="Arial"/>
          <w:b/>
          <w:sz w:val="20"/>
          <w:szCs w:val="20"/>
        </w:rPr>
        <w:lastRenderedPageBreak/>
        <w:t xml:space="preserve">Utilizzo di strumenti personali: </w:t>
      </w:r>
    </w:p>
    <w:p w:rsidR="00534C7D" w:rsidRDefault="00534C7D" w:rsidP="00534C7D">
      <w:pPr>
        <w:spacing w:line="358" w:lineRule="auto"/>
        <w:ind w:left="10"/>
      </w:pPr>
      <w:r>
        <w:t xml:space="preserve">L’obbligo di conservazione degli strumenti personali (di proprietà cioè del singolo incaricato e non dell’Istituto) è in carico esclusivamente al predetto incaricato (es.: diari, quaderni di appunti, personal computer, </w:t>
      </w:r>
      <w:proofErr w:type="spellStart"/>
      <w:r>
        <w:t>smartphones</w:t>
      </w:r>
      <w:proofErr w:type="spellEnd"/>
      <w:r>
        <w:t>, ecc.). In ogni caso, l’incaricato è tenuto ad avvertire il Titolare del trattamento per qualsiasi violazione accorsa ai predetti strumenti, nel momento in cui fossero presenti dati personali relativi all’organico d’Istituto nonché agli studenti ed alle rispettive famiglie. L’incaricato, nel caso di accertata violazione, dovrà sporgere inoltre immediata denuncia all’autorità preposta.</w:t>
      </w:r>
      <w:r>
        <w:br w:type="page"/>
      </w:r>
    </w:p>
    <w:p w:rsidR="00534C7D" w:rsidRDefault="00534C7D" w:rsidP="00534C7D">
      <w:pPr>
        <w:spacing w:line="259" w:lineRule="auto"/>
        <w:ind w:left="238"/>
        <w:jc w:val="center"/>
      </w:pPr>
      <w:r>
        <w:rPr>
          <w:rFonts w:ascii="Arial" w:eastAsia="Arial" w:hAnsi="Arial" w:cs="Arial"/>
          <w:b/>
        </w:rPr>
        <w:t>GLOSSARIO</w:t>
      </w:r>
      <w:r>
        <w:t xml:space="preserve"> </w:t>
      </w:r>
    </w:p>
    <w:p w:rsidR="00534C7D" w:rsidRDefault="00534C7D" w:rsidP="00534C7D">
      <w:pPr>
        <w:spacing w:line="259" w:lineRule="auto"/>
      </w:pPr>
      <w:r>
        <w:t xml:space="preserve"> </w:t>
      </w:r>
    </w:p>
    <w:p w:rsidR="00534C7D" w:rsidRPr="0054713B" w:rsidRDefault="00534C7D" w:rsidP="00534C7D">
      <w:pPr>
        <w:pStyle w:val="Titolo1"/>
        <w:ind w:left="230"/>
        <w:rPr>
          <w:sz w:val="20"/>
          <w:szCs w:val="20"/>
        </w:rPr>
      </w:pPr>
      <w:r w:rsidRPr="0054713B">
        <w:rPr>
          <w:sz w:val="20"/>
          <w:szCs w:val="20"/>
        </w:rPr>
        <w:t>Dato personale</w:t>
      </w:r>
      <w:r w:rsidRPr="0054713B">
        <w:rPr>
          <w:rFonts w:eastAsia="Arial"/>
          <w:b w:val="0"/>
          <w:sz w:val="20"/>
          <w:szCs w:val="20"/>
        </w:rPr>
        <w:t xml:space="preserve"> </w:t>
      </w:r>
    </w:p>
    <w:p w:rsidR="00534C7D" w:rsidRDefault="00534C7D" w:rsidP="00534C7D">
      <w:pPr>
        <w:ind w:left="228" w:right="141"/>
      </w:pPr>
      <w:r>
        <w:t xml:space="preserve">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534C7D" w:rsidRDefault="00534C7D" w:rsidP="00534C7D">
      <w:pPr>
        <w:spacing w:line="259" w:lineRule="auto"/>
      </w:pPr>
      <w:r>
        <w:t xml:space="preserve"> </w:t>
      </w:r>
    </w:p>
    <w:p w:rsidR="00534C7D" w:rsidRPr="0054713B" w:rsidRDefault="00534C7D" w:rsidP="00534C7D">
      <w:pPr>
        <w:pStyle w:val="Titolo1"/>
        <w:ind w:left="230"/>
        <w:rPr>
          <w:sz w:val="20"/>
          <w:szCs w:val="20"/>
        </w:rPr>
      </w:pPr>
      <w:r w:rsidRPr="0054713B">
        <w:rPr>
          <w:sz w:val="20"/>
          <w:szCs w:val="20"/>
        </w:rPr>
        <w:t>Dato sensibile</w:t>
      </w:r>
      <w:r w:rsidRPr="0054713B">
        <w:rPr>
          <w:rFonts w:eastAsia="Arial"/>
          <w:b w:val="0"/>
          <w:sz w:val="20"/>
          <w:szCs w:val="20"/>
        </w:rPr>
        <w:t xml:space="preserve"> </w:t>
      </w:r>
    </w:p>
    <w:p w:rsidR="00534C7D" w:rsidRDefault="00534C7D" w:rsidP="00534C7D">
      <w:pPr>
        <w:ind w:left="228" w:right="141"/>
      </w:pPr>
      <w:r>
        <w:t xml:space="preserve">I dati personali idonei a rivelare l’origine razziale ed etnica, le convinzioni religiose, filosofiche o di altro genere, le opinioni politiche, l’adesione a partiti, sindacati, associazioni od organizzazioni a carattere religioso, filosofico, politico, sindacale, nonché i dati personali idonei a rilevare lo stato di salute e la vita sessuale. Tali dati possono essere oggetto di trattamento solo con il consenso scritto dell’Interessato e previa autorizzazione del Garante. </w:t>
      </w:r>
    </w:p>
    <w:p w:rsidR="00534C7D" w:rsidRDefault="00534C7D" w:rsidP="00534C7D">
      <w:pPr>
        <w:spacing w:line="259" w:lineRule="auto"/>
      </w:pPr>
      <w:r>
        <w:t xml:space="preserve"> </w:t>
      </w:r>
    </w:p>
    <w:p w:rsidR="00534C7D" w:rsidRPr="0054713B" w:rsidRDefault="00534C7D" w:rsidP="00534C7D">
      <w:pPr>
        <w:pStyle w:val="Titolo1"/>
        <w:ind w:left="230"/>
        <w:rPr>
          <w:sz w:val="20"/>
          <w:szCs w:val="20"/>
        </w:rPr>
      </w:pPr>
      <w:r w:rsidRPr="0054713B">
        <w:rPr>
          <w:sz w:val="20"/>
          <w:szCs w:val="20"/>
        </w:rPr>
        <w:t>Dato giudiziario</w:t>
      </w:r>
      <w:r w:rsidRPr="0054713B">
        <w:rPr>
          <w:rFonts w:eastAsia="Arial"/>
          <w:b w:val="0"/>
          <w:sz w:val="20"/>
          <w:szCs w:val="20"/>
        </w:rPr>
        <w:t xml:space="preserve"> </w:t>
      </w:r>
    </w:p>
    <w:p w:rsidR="00534C7D" w:rsidRDefault="00534C7D" w:rsidP="00534C7D">
      <w:pPr>
        <w:ind w:left="228" w:right="141"/>
      </w:pPr>
      <w:r>
        <w:t xml:space="preserve">“dati giudiziari”, i dati personali idonei a rivelare provvedimenti di cui all'articolo 3, comma 1, lettere da a) a o) e da r) a u), del D .P.R. 14 novembre 2002, n. 313, in materia di casellario giudiziale, di anagrafe delle sanzioni amministrative dipendenti da reato e dei relativi carichi pendenti, o la qualità di imputato o di indagato ai sensi degli articoli 60 e 61 del codice di procedura penale </w:t>
      </w:r>
    </w:p>
    <w:p w:rsidR="00534C7D" w:rsidRDefault="00534C7D" w:rsidP="00534C7D">
      <w:pPr>
        <w:spacing w:line="259" w:lineRule="auto"/>
      </w:pPr>
      <w:r>
        <w:t xml:space="preserve"> </w:t>
      </w:r>
    </w:p>
    <w:p w:rsidR="00534C7D" w:rsidRPr="0054713B" w:rsidRDefault="00534C7D" w:rsidP="00534C7D">
      <w:pPr>
        <w:pStyle w:val="Titolo1"/>
        <w:ind w:left="230"/>
        <w:rPr>
          <w:sz w:val="20"/>
          <w:szCs w:val="20"/>
        </w:rPr>
      </w:pPr>
      <w:r w:rsidRPr="0054713B">
        <w:rPr>
          <w:sz w:val="20"/>
          <w:szCs w:val="20"/>
        </w:rPr>
        <w:t>Dato anonimo o dato non personale</w:t>
      </w:r>
      <w:r w:rsidRPr="0054713B">
        <w:rPr>
          <w:rFonts w:eastAsia="Arial"/>
          <w:b w:val="0"/>
          <w:sz w:val="20"/>
          <w:szCs w:val="20"/>
        </w:rPr>
        <w:t xml:space="preserve"> </w:t>
      </w:r>
    </w:p>
    <w:p w:rsidR="00534C7D" w:rsidRDefault="00534C7D" w:rsidP="00534C7D">
      <w:pPr>
        <w:ind w:left="228" w:right="141"/>
      </w:pPr>
      <w:r>
        <w:t xml:space="preserve">Il dato che in origine, o a seguito di </w:t>
      </w:r>
      <w:r>
        <w:rPr>
          <w:rFonts w:ascii="Arial" w:eastAsia="Arial" w:hAnsi="Arial" w:cs="Arial"/>
          <w:i/>
        </w:rPr>
        <w:t>trattamento</w:t>
      </w:r>
      <w:r>
        <w:t xml:space="preserve">, non può essere associato ad un interessato identificato o identificabile, oppure, nel secondo caso, il dato non riconducibile ad una persona fisica (es.: ragione sociale di un’azienda). </w:t>
      </w:r>
    </w:p>
    <w:p w:rsidR="00534C7D" w:rsidRPr="0054713B" w:rsidRDefault="00534C7D" w:rsidP="00534C7D">
      <w:pPr>
        <w:spacing w:line="259" w:lineRule="auto"/>
        <w:rPr>
          <w:sz w:val="20"/>
          <w:szCs w:val="20"/>
        </w:rPr>
      </w:pPr>
      <w:r>
        <w:t xml:space="preserve"> </w:t>
      </w:r>
    </w:p>
    <w:p w:rsidR="00534C7D" w:rsidRPr="0054713B" w:rsidRDefault="00534C7D" w:rsidP="00534C7D">
      <w:pPr>
        <w:pStyle w:val="Titolo1"/>
        <w:ind w:left="230"/>
        <w:rPr>
          <w:sz w:val="20"/>
          <w:szCs w:val="20"/>
        </w:rPr>
      </w:pPr>
      <w:r w:rsidRPr="0054713B">
        <w:rPr>
          <w:sz w:val="20"/>
          <w:szCs w:val="20"/>
        </w:rPr>
        <w:t>Banca dati</w:t>
      </w:r>
      <w:r w:rsidRPr="0054713B">
        <w:rPr>
          <w:rFonts w:eastAsia="Arial"/>
          <w:b w:val="0"/>
          <w:sz w:val="20"/>
          <w:szCs w:val="20"/>
        </w:rPr>
        <w:t xml:space="preserve"> </w:t>
      </w:r>
    </w:p>
    <w:p w:rsidR="00534C7D" w:rsidRDefault="00534C7D" w:rsidP="00534C7D">
      <w:pPr>
        <w:ind w:left="228" w:right="141"/>
      </w:pPr>
      <w:r>
        <w:t xml:space="preserve">Qualsiasi complesso di dati personali, ripartito in una o più unità dislocate in uno o più siti, organizzato secondo una pluralità di criteri determinati tali da facilitarne il </w:t>
      </w:r>
      <w:r>
        <w:rPr>
          <w:rFonts w:ascii="Arial" w:eastAsia="Arial" w:hAnsi="Arial" w:cs="Arial"/>
          <w:i/>
        </w:rPr>
        <w:t>trattamento</w:t>
      </w:r>
      <w:r>
        <w:t xml:space="preserve">. </w:t>
      </w:r>
    </w:p>
    <w:p w:rsidR="00534C7D" w:rsidRDefault="00534C7D" w:rsidP="00534C7D">
      <w:pPr>
        <w:spacing w:line="259" w:lineRule="auto"/>
        <w:ind w:left="233"/>
      </w:pPr>
      <w:r>
        <w:rPr>
          <w:rFonts w:ascii="Arial" w:eastAsia="Arial" w:hAnsi="Arial" w:cs="Arial"/>
          <w:b/>
        </w:rPr>
        <w:t xml:space="preserve"> </w:t>
      </w:r>
    </w:p>
    <w:p w:rsidR="00534C7D" w:rsidRPr="0054713B" w:rsidRDefault="00534C7D" w:rsidP="00534C7D">
      <w:pPr>
        <w:pStyle w:val="Titolo1"/>
        <w:ind w:left="230"/>
        <w:rPr>
          <w:sz w:val="20"/>
          <w:szCs w:val="20"/>
        </w:rPr>
      </w:pPr>
      <w:r w:rsidRPr="0054713B">
        <w:rPr>
          <w:sz w:val="20"/>
          <w:szCs w:val="20"/>
        </w:rPr>
        <w:t>Trattamento</w:t>
      </w:r>
      <w:r w:rsidRPr="0054713B">
        <w:rPr>
          <w:rFonts w:eastAsia="Arial"/>
          <w:b w:val="0"/>
          <w:sz w:val="20"/>
          <w:szCs w:val="20"/>
        </w:rPr>
        <w:t xml:space="preserve"> </w:t>
      </w:r>
    </w:p>
    <w:p w:rsidR="00534C7D" w:rsidRDefault="00534C7D" w:rsidP="00534C7D">
      <w:pPr>
        <w:ind w:left="228" w:right="2"/>
      </w:pPr>
      <w:r>
        <w:t xml:space="preserve">Per “trattamento” s’intende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p>
    <w:p w:rsidR="00534C7D" w:rsidRDefault="00534C7D" w:rsidP="00534C7D">
      <w:pPr>
        <w:spacing w:line="259" w:lineRule="auto"/>
      </w:pPr>
      <w:r>
        <w:t xml:space="preserve"> </w:t>
      </w:r>
    </w:p>
    <w:p w:rsidR="00534C7D" w:rsidRPr="0054713B" w:rsidRDefault="00534C7D" w:rsidP="00534C7D">
      <w:pPr>
        <w:spacing w:after="3" w:line="259" w:lineRule="auto"/>
        <w:ind w:left="230"/>
        <w:rPr>
          <w:sz w:val="20"/>
          <w:szCs w:val="20"/>
        </w:rPr>
      </w:pPr>
      <w:r w:rsidRPr="0054713B">
        <w:rPr>
          <w:rFonts w:ascii="Arial" w:eastAsia="Arial" w:hAnsi="Arial" w:cs="Arial"/>
          <w:b/>
          <w:sz w:val="20"/>
          <w:szCs w:val="20"/>
        </w:rPr>
        <w:t>Blocco</w:t>
      </w:r>
      <w:r w:rsidRPr="0054713B">
        <w:rPr>
          <w:sz w:val="20"/>
          <w:szCs w:val="20"/>
        </w:rPr>
        <w:t xml:space="preserve"> </w:t>
      </w:r>
    </w:p>
    <w:p w:rsidR="00534C7D" w:rsidRDefault="00534C7D" w:rsidP="00534C7D">
      <w:pPr>
        <w:ind w:left="228" w:right="141"/>
      </w:pPr>
      <w:r>
        <w:t xml:space="preserve">La conservazione di dati personali con sospensione temporanea di ogni altra operazione del </w:t>
      </w:r>
      <w:r>
        <w:rPr>
          <w:rFonts w:ascii="Arial" w:eastAsia="Arial" w:hAnsi="Arial" w:cs="Arial"/>
          <w:i/>
        </w:rPr>
        <w:t>trattamento</w:t>
      </w:r>
      <w:r>
        <w:t xml:space="preserve">. </w:t>
      </w:r>
    </w:p>
    <w:p w:rsidR="00534C7D" w:rsidRDefault="00534C7D" w:rsidP="00534C7D">
      <w:pPr>
        <w:spacing w:line="259" w:lineRule="auto"/>
      </w:pPr>
      <w:r>
        <w:t xml:space="preserve"> </w:t>
      </w:r>
    </w:p>
    <w:p w:rsidR="00534C7D" w:rsidRDefault="00534C7D" w:rsidP="00534C7D">
      <w:pPr>
        <w:spacing w:line="259" w:lineRule="auto"/>
      </w:pPr>
      <w:r>
        <w:t xml:space="preserve"> </w:t>
      </w:r>
    </w:p>
    <w:p w:rsidR="00534C7D" w:rsidRPr="0054713B" w:rsidRDefault="00534C7D" w:rsidP="00534C7D">
      <w:pPr>
        <w:pStyle w:val="Titolo1"/>
        <w:ind w:left="230"/>
        <w:rPr>
          <w:sz w:val="20"/>
          <w:szCs w:val="20"/>
        </w:rPr>
      </w:pPr>
      <w:r w:rsidRPr="0054713B">
        <w:rPr>
          <w:sz w:val="20"/>
          <w:szCs w:val="20"/>
        </w:rPr>
        <w:t>Comunicazione</w:t>
      </w:r>
      <w:r w:rsidRPr="0054713B">
        <w:rPr>
          <w:rFonts w:eastAsia="Arial"/>
          <w:b w:val="0"/>
          <w:sz w:val="20"/>
          <w:szCs w:val="20"/>
        </w:rPr>
        <w:t xml:space="preserve"> </w:t>
      </w:r>
    </w:p>
    <w:p w:rsidR="00534C7D" w:rsidRDefault="00534C7D" w:rsidP="00534C7D">
      <w:pPr>
        <w:ind w:left="228" w:right="141"/>
      </w:pPr>
      <w:r>
        <w:t xml:space="preserve">Il dare conoscenza dei dati personali a uno o più soggetti determinati diversi dall’interessato, in qualunque forma, anche mediante la loro messa a disposizione o consultazione. </w:t>
      </w:r>
    </w:p>
    <w:p w:rsidR="00534C7D" w:rsidRDefault="00534C7D" w:rsidP="00534C7D">
      <w:pPr>
        <w:spacing w:line="259" w:lineRule="auto"/>
      </w:pPr>
      <w:r>
        <w:t xml:space="preserve"> </w:t>
      </w:r>
    </w:p>
    <w:p w:rsidR="00534C7D" w:rsidRPr="0054713B" w:rsidRDefault="00534C7D" w:rsidP="00534C7D">
      <w:pPr>
        <w:pStyle w:val="Titolo1"/>
        <w:ind w:left="230"/>
        <w:rPr>
          <w:sz w:val="20"/>
          <w:szCs w:val="20"/>
        </w:rPr>
      </w:pPr>
      <w:r w:rsidRPr="0054713B">
        <w:rPr>
          <w:sz w:val="20"/>
          <w:szCs w:val="20"/>
        </w:rPr>
        <w:t>Diffusione</w:t>
      </w:r>
      <w:r w:rsidRPr="0054713B">
        <w:rPr>
          <w:rFonts w:eastAsia="Arial"/>
          <w:b w:val="0"/>
          <w:sz w:val="20"/>
          <w:szCs w:val="20"/>
        </w:rPr>
        <w:t xml:space="preserve"> </w:t>
      </w:r>
    </w:p>
    <w:p w:rsidR="00534C7D" w:rsidRDefault="00534C7D" w:rsidP="00534C7D">
      <w:pPr>
        <w:ind w:left="228" w:right="141"/>
      </w:pPr>
      <w:r>
        <w:t xml:space="preserve">Il dare conoscenza dei dati personali a soggetti indeterminati, in qualunque forma, anche mediante la loro messa a disposizione o consultazione. </w:t>
      </w:r>
    </w:p>
    <w:p w:rsidR="00534C7D" w:rsidRDefault="00534C7D" w:rsidP="00534C7D">
      <w:pPr>
        <w:spacing w:line="259" w:lineRule="auto"/>
        <w:ind w:left="233"/>
      </w:pPr>
      <w:r>
        <w:t xml:space="preserve"> </w:t>
      </w:r>
    </w:p>
    <w:p w:rsidR="00534C7D" w:rsidRPr="0054713B" w:rsidRDefault="00534C7D" w:rsidP="00534C7D">
      <w:pPr>
        <w:pStyle w:val="Titolo1"/>
        <w:ind w:left="230"/>
        <w:rPr>
          <w:sz w:val="20"/>
          <w:szCs w:val="20"/>
        </w:rPr>
      </w:pPr>
      <w:r w:rsidRPr="0054713B">
        <w:rPr>
          <w:sz w:val="20"/>
          <w:szCs w:val="20"/>
        </w:rPr>
        <w:lastRenderedPageBreak/>
        <w:t xml:space="preserve">Violazione dei dati personali </w:t>
      </w:r>
    </w:p>
    <w:p w:rsidR="00534C7D" w:rsidRDefault="00534C7D" w:rsidP="00534C7D">
      <w:pPr>
        <w:ind w:left="228" w:right="141"/>
      </w:pPr>
      <w:r>
        <w:t xml:space="preserve">La violazione di sicurezza che comporta accidentalmente o in modo illecito la distruzione, la perdita, la modifica, la divulgazione non autorizzata o l'accesso ai dati personali trasmessi, conservati o comunque trattati. </w:t>
      </w:r>
    </w:p>
    <w:p w:rsidR="00534C7D" w:rsidRPr="0054713B" w:rsidRDefault="00534C7D" w:rsidP="00534C7D">
      <w:pPr>
        <w:spacing w:line="259" w:lineRule="auto"/>
        <w:rPr>
          <w:sz w:val="20"/>
          <w:szCs w:val="20"/>
        </w:rPr>
      </w:pPr>
      <w:r>
        <w:t xml:space="preserve"> </w:t>
      </w:r>
    </w:p>
    <w:p w:rsidR="00534C7D" w:rsidRDefault="00534C7D" w:rsidP="00534C7D">
      <w:pPr>
        <w:pStyle w:val="Titolo1"/>
        <w:ind w:left="230"/>
      </w:pPr>
      <w:r w:rsidRPr="0054713B">
        <w:rPr>
          <w:sz w:val="20"/>
          <w:szCs w:val="20"/>
        </w:rPr>
        <w:t>Garante per la protezione dei dati personali</w:t>
      </w:r>
      <w:r w:rsidRPr="0054713B">
        <w:rPr>
          <w:rFonts w:eastAsia="Arial"/>
          <w:b w:val="0"/>
          <w:sz w:val="20"/>
          <w:szCs w:val="20"/>
        </w:rPr>
        <w:t xml:space="preserve"> </w:t>
      </w:r>
    </w:p>
    <w:p w:rsidR="00534C7D" w:rsidRDefault="00534C7D" w:rsidP="00534C7D">
      <w:pPr>
        <w:ind w:left="228" w:right="141"/>
      </w:pPr>
      <w:r>
        <w:t xml:space="preserve">L’Autorità di Controllo istituita ai sensi dell’art. 51 del GDPR 2016/679. E’ un organo collegiale costituito da quattro membri, eletti due dalla Camera dei deputati e due dal Senato della Repubblica con voto limitato. </w:t>
      </w:r>
    </w:p>
    <w:p w:rsidR="00534C7D" w:rsidRDefault="00534C7D" w:rsidP="00534C7D">
      <w:pPr>
        <w:ind w:left="228" w:right="141"/>
      </w:pPr>
      <w:r>
        <w:t xml:space="preserve">Essi eleggono al loro interno un Presidente il cui voto prevale in caso di parità. I membri sono scelti tra persone che assicurino indipendenza e che siano esperti di riconosciuta competenza nelle materie del diritto o dell’informatica, garantendo la presenza di entrambe le qualificazioni. </w:t>
      </w:r>
    </w:p>
    <w:p w:rsidR="00534C7D" w:rsidRDefault="00534C7D" w:rsidP="00534C7D">
      <w:pPr>
        <w:spacing w:line="259" w:lineRule="auto"/>
      </w:pPr>
      <w:r>
        <w:t xml:space="preserve"> </w:t>
      </w:r>
    </w:p>
    <w:p w:rsidR="00534C7D" w:rsidRPr="0054713B" w:rsidRDefault="00534C7D" w:rsidP="00534C7D">
      <w:pPr>
        <w:pStyle w:val="Titolo1"/>
        <w:ind w:left="230"/>
        <w:rPr>
          <w:sz w:val="20"/>
          <w:szCs w:val="20"/>
        </w:rPr>
      </w:pPr>
      <w:r w:rsidRPr="0054713B">
        <w:rPr>
          <w:sz w:val="20"/>
          <w:szCs w:val="20"/>
        </w:rPr>
        <w:t>Titolare</w:t>
      </w:r>
      <w:r w:rsidRPr="0054713B">
        <w:rPr>
          <w:rFonts w:eastAsia="Arial"/>
          <w:b w:val="0"/>
          <w:sz w:val="20"/>
          <w:szCs w:val="20"/>
        </w:rPr>
        <w:t xml:space="preserve"> </w:t>
      </w:r>
    </w:p>
    <w:p w:rsidR="00534C7D" w:rsidRDefault="00534C7D" w:rsidP="00534C7D">
      <w:pPr>
        <w:ind w:left="228" w:right="141"/>
      </w:pPr>
      <w:r>
        <w:t xml:space="preserve">La persona fisica o giuridica, l'autorità pubblica, il servizio o altro organismo che, singolarmente o insieme ad altri, determina le finalità e i mezzi del trattamento di dati personali. </w:t>
      </w:r>
    </w:p>
    <w:p w:rsidR="00534C7D" w:rsidRDefault="00534C7D" w:rsidP="00534C7D">
      <w:pPr>
        <w:spacing w:line="259" w:lineRule="auto"/>
      </w:pPr>
      <w:r>
        <w:t xml:space="preserve"> </w:t>
      </w:r>
    </w:p>
    <w:p w:rsidR="00534C7D" w:rsidRPr="0054713B" w:rsidRDefault="00534C7D" w:rsidP="00534C7D">
      <w:pPr>
        <w:pStyle w:val="Titolo1"/>
        <w:ind w:left="230"/>
        <w:rPr>
          <w:sz w:val="20"/>
          <w:szCs w:val="20"/>
        </w:rPr>
      </w:pPr>
      <w:r w:rsidRPr="0054713B">
        <w:rPr>
          <w:sz w:val="20"/>
          <w:szCs w:val="20"/>
        </w:rPr>
        <w:t>Responsabile</w:t>
      </w:r>
      <w:r w:rsidRPr="0054713B">
        <w:rPr>
          <w:rFonts w:eastAsia="Arial"/>
          <w:b w:val="0"/>
          <w:sz w:val="20"/>
          <w:szCs w:val="20"/>
        </w:rPr>
        <w:t xml:space="preserve"> </w:t>
      </w:r>
    </w:p>
    <w:p w:rsidR="00534C7D" w:rsidRDefault="00534C7D" w:rsidP="00534C7D">
      <w:pPr>
        <w:ind w:left="228" w:right="141"/>
      </w:pPr>
      <w:r>
        <w:t xml:space="preserve">La persona fisica o giuridica, l'autorità pubblica, il servizio o altro organismo che tratta dati personali per conto del titolare del trattamento. </w:t>
      </w:r>
    </w:p>
    <w:p w:rsidR="00534C7D" w:rsidRDefault="00534C7D" w:rsidP="00534C7D">
      <w:pPr>
        <w:spacing w:line="259" w:lineRule="auto"/>
      </w:pPr>
      <w:r>
        <w:t xml:space="preserve"> </w:t>
      </w:r>
    </w:p>
    <w:p w:rsidR="00534C7D" w:rsidRPr="0054713B" w:rsidRDefault="00534C7D" w:rsidP="00534C7D">
      <w:pPr>
        <w:pStyle w:val="Titolo1"/>
        <w:ind w:left="230"/>
        <w:rPr>
          <w:sz w:val="20"/>
          <w:szCs w:val="20"/>
        </w:rPr>
      </w:pPr>
      <w:r w:rsidRPr="0054713B">
        <w:rPr>
          <w:sz w:val="20"/>
          <w:szCs w:val="20"/>
        </w:rPr>
        <w:t>Delegato Privacy</w:t>
      </w:r>
      <w:r w:rsidRPr="0054713B">
        <w:rPr>
          <w:rFonts w:eastAsia="Arial"/>
          <w:b w:val="0"/>
          <w:sz w:val="20"/>
          <w:szCs w:val="20"/>
        </w:rPr>
        <w:t xml:space="preserve"> </w:t>
      </w:r>
    </w:p>
    <w:p w:rsidR="00534C7D" w:rsidRDefault="00534C7D" w:rsidP="00534C7D">
      <w:pPr>
        <w:ind w:left="228" w:right="141"/>
      </w:pPr>
      <w:r>
        <w:t xml:space="preserve">Le persone delegate per iscritto di compiere le operazioni di </w:t>
      </w:r>
      <w:r>
        <w:rPr>
          <w:rFonts w:ascii="Arial" w:eastAsia="Arial" w:hAnsi="Arial" w:cs="Arial"/>
          <w:i/>
        </w:rPr>
        <w:t xml:space="preserve">trattamento </w:t>
      </w:r>
      <w:r>
        <w:t xml:space="preserve">dal Titolare che operano sotto la loro diretta autorità, che gestiscono uno o più incaricati a livello direzionale e/o organizzativo e che coordinano le attività di trattamento relativamente alla propria area di competenza. </w:t>
      </w:r>
    </w:p>
    <w:p w:rsidR="00534C7D" w:rsidRDefault="00534C7D" w:rsidP="00534C7D">
      <w:pPr>
        <w:spacing w:line="259" w:lineRule="auto"/>
      </w:pPr>
      <w:r>
        <w:t xml:space="preserve"> </w:t>
      </w:r>
    </w:p>
    <w:p w:rsidR="00534C7D" w:rsidRPr="0054713B" w:rsidRDefault="00534C7D" w:rsidP="00534C7D">
      <w:pPr>
        <w:pStyle w:val="Titolo1"/>
        <w:ind w:left="230"/>
        <w:rPr>
          <w:sz w:val="20"/>
          <w:szCs w:val="20"/>
        </w:rPr>
      </w:pPr>
      <w:r w:rsidRPr="0054713B">
        <w:rPr>
          <w:sz w:val="20"/>
          <w:szCs w:val="20"/>
        </w:rPr>
        <w:t>Incaricato al trattamento</w:t>
      </w:r>
      <w:r w:rsidRPr="0054713B">
        <w:rPr>
          <w:rFonts w:eastAsia="Arial"/>
          <w:b w:val="0"/>
          <w:sz w:val="20"/>
          <w:szCs w:val="20"/>
        </w:rPr>
        <w:t xml:space="preserve"> </w:t>
      </w:r>
    </w:p>
    <w:p w:rsidR="00534C7D" w:rsidRDefault="00534C7D" w:rsidP="00534C7D">
      <w:pPr>
        <w:ind w:left="228" w:right="141"/>
      </w:pPr>
      <w:r>
        <w:t xml:space="preserve">Le persone incaricate per iscritto di compiere le operazioni di </w:t>
      </w:r>
      <w:r>
        <w:rPr>
          <w:rFonts w:ascii="Arial" w:eastAsia="Arial" w:hAnsi="Arial" w:cs="Arial"/>
          <w:i/>
        </w:rPr>
        <w:t xml:space="preserve">trattamento </w:t>
      </w:r>
      <w:r>
        <w:t xml:space="preserve">dal Titolare o dal Responsabile o dai propri Delegati Privacy e che operano sotto la loro diretta autorità. </w:t>
      </w:r>
    </w:p>
    <w:p w:rsidR="00534C7D" w:rsidRDefault="00534C7D" w:rsidP="00534C7D">
      <w:pPr>
        <w:spacing w:line="259" w:lineRule="auto"/>
      </w:pPr>
      <w:r>
        <w:t xml:space="preserve"> </w:t>
      </w:r>
    </w:p>
    <w:p w:rsidR="00534C7D" w:rsidRPr="0054713B" w:rsidRDefault="00534C7D" w:rsidP="00534C7D">
      <w:pPr>
        <w:pStyle w:val="Titolo1"/>
        <w:ind w:left="230"/>
        <w:rPr>
          <w:sz w:val="20"/>
          <w:szCs w:val="20"/>
        </w:rPr>
      </w:pPr>
      <w:r w:rsidRPr="0054713B">
        <w:rPr>
          <w:sz w:val="20"/>
          <w:szCs w:val="20"/>
        </w:rPr>
        <w:t>Interessato</w:t>
      </w:r>
      <w:r w:rsidRPr="0054713B">
        <w:rPr>
          <w:rFonts w:eastAsia="Arial"/>
          <w:b w:val="0"/>
          <w:sz w:val="20"/>
          <w:szCs w:val="20"/>
        </w:rPr>
        <w:t xml:space="preserve"> </w:t>
      </w:r>
    </w:p>
    <w:p w:rsidR="0041067C" w:rsidRPr="00C16790" w:rsidRDefault="0054713B" w:rsidP="00534C7D">
      <w:pPr>
        <w:jc w:val="both"/>
      </w:pPr>
      <w:r>
        <w:t xml:space="preserve">    </w:t>
      </w:r>
      <w:r w:rsidR="00534C7D">
        <w:t>La persona fisica, la p</w:t>
      </w:r>
      <w:bookmarkStart w:id="0" w:name="_GoBack"/>
      <w:bookmarkEnd w:id="0"/>
      <w:r w:rsidR="00534C7D">
        <w:t>ersona giuridic</w:t>
      </w:r>
      <w:r>
        <w:t>a</w:t>
      </w:r>
      <w:r w:rsidR="00C16790">
        <w:t xml:space="preserve">, </w:t>
      </w:r>
      <w:r w:rsidR="00C16790" w:rsidRPr="00C16790">
        <w:t>l’ente o l’associazione cui si riferiscono i dati personali.</w:t>
      </w:r>
    </w:p>
    <w:sectPr w:rsidR="0041067C" w:rsidRPr="00C16790" w:rsidSect="00D72943">
      <w:pgSz w:w="11906" w:h="16838"/>
      <w:pgMar w:top="737" w:right="851" w:bottom="6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861" w:rsidRDefault="00376861" w:rsidP="00675A76">
      <w:r>
        <w:separator/>
      </w:r>
    </w:p>
  </w:endnote>
  <w:endnote w:type="continuationSeparator" w:id="0">
    <w:p w:rsidR="00376861" w:rsidRDefault="00376861" w:rsidP="00675A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Tahom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isha">
    <w:altName w:val="Arial"/>
    <w:charset w:val="00"/>
    <w:family w:val="swiss"/>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861" w:rsidRDefault="00376861" w:rsidP="00675A76">
      <w:r>
        <w:separator/>
      </w:r>
    </w:p>
  </w:footnote>
  <w:footnote w:type="continuationSeparator" w:id="0">
    <w:p w:rsidR="00376861" w:rsidRDefault="00376861" w:rsidP="00675A76">
      <w:r>
        <w:continuationSeparator/>
      </w:r>
    </w:p>
  </w:footnote>
  <w:footnote w:id="1">
    <w:p w:rsidR="00534C7D" w:rsidRDefault="00534C7D" w:rsidP="00534C7D">
      <w:pPr>
        <w:pStyle w:val="footnotedescription"/>
      </w:pPr>
      <w:r>
        <w:rPr>
          <w:rStyle w:val="footnotemark"/>
        </w:rPr>
        <w:footnoteRef/>
      </w:r>
      <w:r>
        <w:t xml:space="preserve"> </w:t>
      </w:r>
      <w:r>
        <w:rPr>
          <w:b/>
        </w:rPr>
        <w:t>Art. 4, 2)</w:t>
      </w:r>
      <w:r>
        <w:t>, per “trattamento”,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rPr>
          <w:rFonts w:ascii="Calibri" w:eastAsia="Calibri" w:hAnsi="Calibri" w:cs="Calibri"/>
          <w:sz w:val="2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8AE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7091E"/>
    <w:multiLevelType w:val="hybridMultilevel"/>
    <w:tmpl w:val="E74A8318"/>
    <w:lvl w:ilvl="0" w:tplc="9BC2D4AA">
      <w:start w:val="1"/>
      <w:numFmt w:val="bullet"/>
      <w:lvlText w:val=""/>
      <w:lvlJc w:val="left"/>
      <w:pPr>
        <w:tabs>
          <w:tab w:val="num" w:pos="7440"/>
        </w:tabs>
        <w:ind w:left="7440" w:hanging="360"/>
      </w:pPr>
      <w:rPr>
        <w:rFonts w:ascii="Symbol" w:hAnsi="Symbol" w:hint="default"/>
      </w:rPr>
    </w:lvl>
    <w:lvl w:ilvl="1" w:tplc="04100003" w:tentative="1">
      <w:start w:val="1"/>
      <w:numFmt w:val="bullet"/>
      <w:lvlText w:val="o"/>
      <w:lvlJc w:val="left"/>
      <w:pPr>
        <w:tabs>
          <w:tab w:val="num" w:pos="8520"/>
        </w:tabs>
        <w:ind w:left="8520" w:hanging="360"/>
      </w:pPr>
      <w:rPr>
        <w:rFonts w:ascii="Courier New" w:hAnsi="Courier New" w:cs="Courier New" w:hint="default"/>
      </w:rPr>
    </w:lvl>
    <w:lvl w:ilvl="2" w:tplc="04100005" w:tentative="1">
      <w:start w:val="1"/>
      <w:numFmt w:val="bullet"/>
      <w:lvlText w:val=""/>
      <w:lvlJc w:val="left"/>
      <w:pPr>
        <w:tabs>
          <w:tab w:val="num" w:pos="9240"/>
        </w:tabs>
        <w:ind w:left="9240" w:hanging="360"/>
      </w:pPr>
      <w:rPr>
        <w:rFonts w:ascii="Wingdings" w:hAnsi="Wingdings" w:hint="default"/>
      </w:rPr>
    </w:lvl>
    <w:lvl w:ilvl="3" w:tplc="04100001" w:tentative="1">
      <w:start w:val="1"/>
      <w:numFmt w:val="bullet"/>
      <w:lvlText w:val=""/>
      <w:lvlJc w:val="left"/>
      <w:pPr>
        <w:tabs>
          <w:tab w:val="num" w:pos="9960"/>
        </w:tabs>
        <w:ind w:left="9960" w:hanging="360"/>
      </w:pPr>
      <w:rPr>
        <w:rFonts w:ascii="Symbol" w:hAnsi="Symbol" w:hint="default"/>
      </w:rPr>
    </w:lvl>
    <w:lvl w:ilvl="4" w:tplc="04100003" w:tentative="1">
      <w:start w:val="1"/>
      <w:numFmt w:val="bullet"/>
      <w:lvlText w:val="o"/>
      <w:lvlJc w:val="left"/>
      <w:pPr>
        <w:tabs>
          <w:tab w:val="num" w:pos="10680"/>
        </w:tabs>
        <w:ind w:left="10680" w:hanging="360"/>
      </w:pPr>
      <w:rPr>
        <w:rFonts w:ascii="Courier New" w:hAnsi="Courier New" w:cs="Courier New" w:hint="default"/>
      </w:rPr>
    </w:lvl>
    <w:lvl w:ilvl="5" w:tplc="04100005" w:tentative="1">
      <w:start w:val="1"/>
      <w:numFmt w:val="bullet"/>
      <w:lvlText w:val=""/>
      <w:lvlJc w:val="left"/>
      <w:pPr>
        <w:tabs>
          <w:tab w:val="num" w:pos="11400"/>
        </w:tabs>
        <w:ind w:left="11400" w:hanging="360"/>
      </w:pPr>
      <w:rPr>
        <w:rFonts w:ascii="Wingdings" w:hAnsi="Wingdings" w:hint="default"/>
      </w:rPr>
    </w:lvl>
    <w:lvl w:ilvl="6" w:tplc="04100001" w:tentative="1">
      <w:start w:val="1"/>
      <w:numFmt w:val="bullet"/>
      <w:lvlText w:val=""/>
      <w:lvlJc w:val="left"/>
      <w:pPr>
        <w:tabs>
          <w:tab w:val="num" w:pos="12120"/>
        </w:tabs>
        <w:ind w:left="12120" w:hanging="360"/>
      </w:pPr>
      <w:rPr>
        <w:rFonts w:ascii="Symbol" w:hAnsi="Symbol" w:hint="default"/>
      </w:rPr>
    </w:lvl>
    <w:lvl w:ilvl="7" w:tplc="04100003" w:tentative="1">
      <w:start w:val="1"/>
      <w:numFmt w:val="bullet"/>
      <w:lvlText w:val="o"/>
      <w:lvlJc w:val="left"/>
      <w:pPr>
        <w:tabs>
          <w:tab w:val="num" w:pos="12840"/>
        </w:tabs>
        <w:ind w:left="12840" w:hanging="360"/>
      </w:pPr>
      <w:rPr>
        <w:rFonts w:ascii="Courier New" w:hAnsi="Courier New" w:cs="Courier New" w:hint="default"/>
      </w:rPr>
    </w:lvl>
    <w:lvl w:ilvl="8" w:tplc="04100005" w:tentative="1">
      <w:start w:val="1"/>
      <w:numFmt w:val="bullet"/>
      <w:lvlText w:val=""/>
      <w:lvlJc w:val="left"/>
      <w:pPr>
        <w:tabs>
          <w:tab w:val="num" w:pos="13560"/>
        </w:tabs>
        <w:ind w:left="13560" w:hanging="360"/>
      </w:pPr>
      <w:rPr>
        <w:rFonts w:ascii="Wingdings" w:hAnsi="Wingdings" w:hint="default"/>
      </w:rPr>
    </w:lvl>
  </w:abstractNum>
  <w:abstractNum w:abstractNumId="2">
    <w:nsid w:val="01DF789E"/>
    <w:multiLevelType w:val="hybridMultilevel"/>
    <w:tmpl w:val="148C8D0C"/>
    <w:lvl w:ilvl="0" w:tplc="6F8CDFD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CCCAF0">
      <w:start w:val="1"/>
      <w:numFmt w:val="bullet"/>
      <w:lvlText w:val="o"/>
      <w:lvlJc w:val="left"/>
      <w:pPr>
        <w:ind w:left="1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36EAC8">
      <w:start w:val="1"/>
      <w:numFmt w:val="bullet"/>
      <w:lvlText w:val="▪"/>
      <w:lvlJc w:val="left"/>
      <w:pPr>
        <w:ind w:left="2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6884A">
      <w:start w:val="1"/>
      <w:numFmt w:val="bullet"/>
      <w:lvlText w:val="•"/>
      <w:lvlJc w:val="left"/>
      <w:pPr>
        <w:ind w:left="3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2A2C48">
      <w:start w:val="1"/>
      <w:numFmt w:val="bullet"/>
      <w:lvlText w:val="o"/>
      <w:lvlJc w:val="left"/>
      <w:pPr>
        <w:ind w:left="3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6EE2D0">
      <w:start w:val="1"/>
      <w:numFmt w:val="bullet"/>
      <w:lvlText w:val="▪"/>
      <w:lvlJc w:val="left"/>
      <w:pPr>
        <w:ind w:left="4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10256C">
      <w:start w:val="1"/>
      <w:numFmt w:val="bullet"/>
      <w:lvlText w:val="•"/>
      <w:lvlJc w:val="left"/>
      <w:pPr>
        <w:ind w:left="5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B26FF0">
      <w:start w:val="1"/>
      <w:numFmt w:val="bullet"/>
      <w:lvlText w:val="o"/>
      <w:lvlJc w:val="left"/>
      <w:pPr>
        <w:ind w:left="5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0C253C">
      <w:start w:val="1"/>
      <w:numFmt w:val="bullet"/>
      <w:lvlText w:val="▪"/>
      <w:lvlJc w:val="left"/>
      <w:pPr>
        <w:ind w:left="6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E5368A"/>
    <w:multiLevelType w:val="hybridMultilevel"/>
    <w:tmpl w:val="F79A8E5C"/>
    <w:lvl w:ilvl="0" w:tplc="F4589AC8">
      <w:start w:val="1"/>
      <w:numFmt w:val="bullet"/>
      <w:lvlText w:val="o"/>
      <w:lvlJc w:val="left"/>
      <w:pPr>
        <w:ind w:left="13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9D0D220">
      <w:start w:val="1"/>
      <w:numFmt w:val="bullet"/>
      <w:lvlText w:val="o"/>
      <w:lvlJc w:val="left"/>
      <w:pPr>
        <w:ind w:left="20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900B08C">
      <w:start w:val="1"/>
      <w:numFmt w:val="bullet"/>
      <w:lvlText w:val="▪"/>
      <w:lvlJc w:val="left"/>
      <w:pPr>
        <w:ind w:left="27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4EC3A08">
      <w:start w:val="1"/>
      <w:numFmt w:val="bullet"/>
      <w:lvlText w:val="•"/>
      <w:lvlJc w:val="left"/>
      <w:pPr>
        <w:ind w:left="34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45C345A">
      <w:start w:val="1"/>
      <w:numFmt w:val="bullet"/>
      <w:lvlText w:val="o"/>
      <w:lvlJc w:val="left"/>
      <w:pPr>
        <w:ind w:left="41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132E38C">
      <w:start w:val="1"/>
      <w:numFmt w:val="bullet"/>
      <w:lvlText w:val="▪"/>
      <w:lvlJc w:val="left"/>
      <w:pPr>
        <w:ind w:left="49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8D81C1C">
      <w:start w:val="1"/>
      <w:numFmt w:val="bullet"/>
      <w:lvlText w:val="•"/>
      <w:lvlJc w:val="left"/>
      <w:pPr>
        <w:ind w:left="56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DF497D2">
      <w:start w:val="1"/>
      <w:numFmt w:val="bullet"/>
      <w:lvlText w:val="o"/>
      <w:lvlJc w:val="left"/>
      <w:pPr>
        <w:ind w:left="63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7E64AC8">
      <w:start w:val="1"/>
      <w:numFmt w:val="bullet"/>
      <w:lvlText w:val="▪"/>
      <w:lvlJc w:val="left"/>
      <w:pPr>
        <w:ind w:left="70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nsid w:val="09357584"/>
    <w:multiLevelType w:val="hybridMultilevel"/>
    <w:tmpl w:val="A5DEC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9665220"/>
    <w:multiLevelType w:val="hybridMultilevel"/>
    <w:tmpl w:val="BDF6376C"/>
    <w:lvl w:ilvl="0" w:tplc="7550FB3E">
      <w:start w:val="1"/>
      <w:numFmt w:val="bullet"/>
      <w:lvlText w:val="•"/>
      <w:lvlJc w:val="left"/>
      <w:pPr>
        <w:ind w:left="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E45964">
      <w:start w:val="1"/>
      <w:numFmt w:val="lowerLetter"/>
      <w:lvlText w:val="%2)"/>
      <w:lvlJc w:val="left"/>
      <w:pPr>
        <w:ind w:left="131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73CA948">
      <w:start w:val="1"/>
      <w:numFmt w:val="lowerRoman"/>
      <w:lvlText w:val="%3"/>
      <w:lvlJc w:val="left"/>
      <w:pPr>
        <w:ind w:left="203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E6E1D1E">
      <w:start w:val="1"/>
      <w:numFmt w:val="decimal"/>
      <w:lvlText w:val="%4"/>
      <w:lvlJc w:val="left"/>
      <w:pPr>
        <w:ind w:left="275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0C67542">
      <w:start w:val="1"/>
      <w:numFmt w:val="lowerLetter"/>
      <w:lvlText w:val="%5"/>
      <w:lvlJc w:val="left"/>
      <w:pPr>
        <w:ind w:left="347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59CE55E">
      <w:start w:val="1"/>
      <w:numFmt w:val="lowerRoman"/>
      <w:lvlText w:val="%6"/>
      <w:lvlJc w:val="left"/>
      <w:pPr>
        <w:ind w:left="419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6147C3E">
      <w:start w:val="1"/>
      <w:numFmt w:val="decimal"/>
      <w:lvlText w:val="%7"/>
      <w:lvlJc w:val="left"/>
      <w:pPr>
        <w:ind w:left="491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D820DBC">
      <w:start w:val="1"/>
      <w:numFmt w:val="lowerLetter"/>
      <w:lvlText w:val="%8"/>
      <w:lvlJc w:val="left"/>
      <w:pPr>
        <w:ind w:left="563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5AB43A8E">
      <w:start w:val="1"/>
      <w:numFmt w:val="lowerRoman"/>
      <w:lvlText w:val="%9"/>
      <w:lvlJc w:val="left"/>
      <w:pPr>
        <w:ind w:left="635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
    <w:nsid w:val="0C1C4A4F"/>
    <w:multiLevelType w:val="hybridMultilevel"/>
    <w:tmpl w:val="FF4E03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997274"/>
    <w:multiLevelType w:val="hybridMultilevel"/>
    <w:tmpl w:val="5134AC62"/>
    <w:lvl w:ilvl="0" w:tplc="A3C08482">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0176D6A"/>
    <w:multiLevelType w:val="hybridMultilevel"/>
    <w:tmpl w:val="7B504022"/>
    <w:lvl w:ilvl="0" w:tplc="E5B4CA3C">
      <w:start w:val="1"/>
      <w:numFmt w:val="bullet"/>
      <w:lvlText w:val="•"/>
      <w:lvlJc w:val="left"/>
      <w:pPr>
        <w:ind w:left="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47754">
      <w:start w:val="1"/>
      <w:numFmt w:val="bullet"/>
      <w:lvlText w:val="o"/>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EC96C">
      <w:start w:val="1"/>
      <w:numFmt w:val="bullet"/>
      <w:lvlText w:val="▪"/>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CC4220">
      <w:start w:val="1"/>
      <w:numFmt w:val="bullet"/>
      <w:lvlText w:val="•"/>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48D50">
      <w:start w:val="1"/>
      <w:numFmt w:val="bullet"/>
      <w:lvlText w:val="o"/>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FA28A8">
      <w:start w:val="1"/>
      <w:numFmt w:val="bullet"/>
      <w:lvlText w:val="▪"/>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1EC4E0">
      <w:start w:val="1"/>
      <w:numFmt w:val="bullet"/>
      <w:lvlText w:val="•"/>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281918">
      <w:start w:val="1"/>
      <w:numFmt w:val="bullet"/>
      <w:lvlText w:val="o"/>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F4FAEE">
      <w:start w:val="1"/>
      <w:numFmt w:val="bullet"/>
      <w:lvlText w:val="▪"/>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31A6FE5"/>
    <w:multiLevelType w:val="hybridMultilevel"/>
    <w:tmpl w:val="FB8272E2"/>
    <w:lvl w:ilvl="0" w:tplc="BE86D4BA">
      <w:start w:val="1"/>
      <w:numFmt w:val="bullet"/>
      <w:lvlText w:val=""/>
      <w:lvlJc w:val="left"/>
      <w:pPr>
        <w:ind w:left="7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8EACF414">
      <w:start w:val="1"/>
      <w:numFmt w:val="bullet"/>
      <w:lvlText w:val="•"/>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02F81E">
      <w:start w:val="1"/>
      <w:numFmt w:val="bullet"/>
      <w:lvlText w:val="▪"/>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7E6BA2">
      <w:start w:val="1"/>
      <w:numFmt w:val="bullet"/>
      <w:lvlText w:val="•"/>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904CB6">
      <w:start w:val="1"/>
      <w:numFmt w:val="bullet"/>
      <w:lvlText w:val="o"/>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D6CD6C">
      <w:start w:val="1"/>
      <w:numFmt w:val="bullet"/>
      <w:lvlText w:val="▪"/>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1C306C">
      <w:start w:val="1"/>
      <w:numFmt w:val="bullet"/>
      <w:lvlText w:val="•"/>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481AF6">
      <w:start w:val="1"/>
      <w:numFmt w:val="bullet"/>
      <w:lvlText w:val="o"/>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1E3A8A">
      <w:start w:val="1"/>
      <w:numFmt w:val="bullet"/>
      <w:lvlText w:val="▪"/>
      <w:lvlJc w:val="left"/>
      <w:pPr>
        <w:ind w:left="6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A3B77B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1CC01F2A"/>
    <w:multiLevelType w:val="hybridMultilevel"/>
    <w:tmpl w:val="899EE970"/>
    <w:lvl w:ilvl="0" w:tplc="21FC1754">
      <w:start w:val="1"/>
      <w:numFmt w:val="decimal"/>
      <w:lvlText w:val="%1."/>
      <w:lvlJc w:val="left"/>
      <w:pPr>
        <w:ind w:left="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42FEAA">
      <w:start w:val="1"/>
      <w:numFmt w:val="lowerLetter"/>
      <w:lvlText w:val="%2"/>
      <w:lvlJc w:val="left"/>
      <w:pPr>
        <w:ind w:left="1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FE6B04">
      <w:start w:val="1"/>
      <w:numFmt w:val="lowerRoman"/>
      <w:lvlText w:val="%3"/>
      <w:lvlJc w:val="left"/>
      <w:pPr>
        <w:ind w:left="2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62DA90">
      <w:start w:val="1"/>
      <w:numFmt w:val="decimal"/>
      <w:lvlText w:val="%4"/>
      <w:lvlJc w:val="left"/>
      <w:pPr>
        <w:ind w:left="2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4C6C60">
      <w:start w:val="1"/>
      <w:numFmt w:val="lowerLetter"/>
      <w:lvlText w:val="%5"/>
      <w:lvlJc w:val="left"/>
      <w:pPr>
        <w:ind w:left="3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06F124">
      <w:start w:val="1"/>
      <w:numFmt w:val="lowerRoman"/>
      <w:lvlText w:val="%6"/>
      <w:lvlJc w:val="left"/>
      <w:pPr>
        <w:ind w:left="4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CEFD20">
      <w:start w:val="1"/>
      <w:numFmt w:val="decimal"/>
      <w:lvlText w:val="%7"/>
      <w:lvlJc w:val="left"/>
      <w:pPr>
        <w:ind w:left="4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08C190">
      <w:start w:val="1"/>
      <w:numFmt w:val="lowerLetter"/>
      <w:lvlText w:val="%8"/>
      <w:lvlJc w:val="left"/>
      <w:pPr>
        <w:ind w:left="5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085E68">
      <w:start w:val="1"/>
      <w:numFmt w:val="lowerRoman"/>
      <w:lvlText w:val="%9"/>
      <w:lvlJc w:val="left"/>
      <w:pPr>
        <w:ind w:left="6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201A46CA"/>
    <w:multiLevelType w:val="hybridMultilevel"/>
    <w:tmpl w:val="1166FD6A"/>
    <w:lvl w:ilvl="0" w:tplc="71E6F4EA">
      <w:start w:val="1"/>
      <w:numFmt w:val="bullet"/>
      <w:lvlText w:val="o"/>
      <w:lvlJc w:val="left"/>
      <w:pPr>
        <w:ind w:left="13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070CC00">
      <w:start w:val="1"/>
      <w:numFmt w:val="bullet"/>
      <w:lvlText w:val="o"/>
      <w:lvlJc w:val="left"/>
      <w:pPr>
        <w:ind w:left="20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7E68D3C">
      <w:start w:val="1"/>
      <w:numFmt w:val="bullet"/>
      <w:lvlText w:val="▪"/>
      <w:lvlJc w:val="left"/>
      <w:pPr>
        <w:ind w:left="27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D44649E">
      <w:start w:val="1"/>
      <w:numFmt w:val="bullet"/>
      <w:lvlText w:val="•"/>
      <w:lvlJc w:val="left"/>
      <w:pPr>
        <w:ind w:left="34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88C00E6">
      <w:start w:val="1"/>
      <w:numFmt w:val="bullet"/>
      <w:lvlText w:val="o"/>
      <w:lvlJc w:val="left"/>
      <w:pPr>
        <w:ind w:left="41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E48D8A4">
      <w:start w:val="1"/>
      <w:numFmt w:val="bullet"/>
      <w:lvlText w:val="▪"/>
      <w:lvlJc w:val="left"/>
      <w:pPr>
        <w:ind w:left="49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EF051A8">
      <w:start w:val="1"/>
      <w:numFmt w:val="bullet"/>
      <w:lvlText w:val="•"/>
      <w:lvlJc w:val="left"/>
      <w:pPr>
        <w:ind w:left="56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D322D28">
      <w:start w:val="1"/>
      <w:numFmt w:val="bullet"/>
      <w:lvlText w:val="o"/>
      <w:lvlJc w:val="left"/>
      <w:pPr>
        <w:ind w:left="63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42C05CE">
      <w:start w:val="1"/>
      <w:numFmt w:val="bullet"/>
      <w:lvlText w:val="▪"/>
      <w:lvlJc w:val="left"/>
      <w:pPr>
        <w:ind w:left="70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nsid w:val="24087E07"/>
    <w:multiLevelType w:val="hybridMultilevel"/>
    <w:tmpl w:val="46B86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FE2385"/>
    <w:multiLevelType w:val="hybridMultilevel"/>
    <w:tmpl w:val="B27CC51A"/>
    <w:lvl w:ilvl="0" w:tplc="FD2C2752">
      <w:start w:val="1"/>
      <w:numFmt w:val="bullet"/>
      <w:lvlText w:val="o"/>
      <w:lvlJc w:val="left"/>
      <w:pPr>
        <w:ind w:left="1313"/>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F31ADC84">
      <w:start w:val="1"/>
      <w:numFmt w:val="bullet"/>
      <w:lvlText w:val=""/>
      <w:lvlJc w:val="left"/>
      <w:pPr>
        <w:ind w:left="16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4984B132">
      <w:start w:val="1"/>
      <w:numFmt w:val="bullet"/>
      <w:lvlText w:val="▪"/>
      <w:lvlJc w:val="left"/>
      <w:pPr>
        <w:ind w:left="27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58983BE6">
      <w:start w:val="1"/>
      <w:numFmt w:val="bullet"/>
      <w:lvlText w:val="•"/>
      <w:lvlJc w:val="left"/>
      <w:pPr>
        <w:ind w:left="34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10E3168">
      <w:start w:val="1"/>
      <w:numFmt w:val="bullet"/>
      <w:lvlText w:val="o"/>
      <w:lvlJc w:val="left"/>
      <w:pPr>
        <w:ind w:left="419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7040A16">
      <w:start w:val="1"/>
      <w:numFmt w:val="bullet"/>
      <w:lvlText w:val="▪"/>
      <w:lvlJc w:val="left"/>
      <w:pPr>
        <w:ind w:left="491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38C674C2">
      <w:start w:val="1"/>
      <w:numFmt w:val="bullet"/>
      <w:lvlText w:val="•"/>
      <w:lvlJc w:val="left"/>
      <w:pPr>
        <w:ind w:left="56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D2C44958">
      <w:start w:val="1"/>
      <w:numFmt w:val="bullet"/>
      <w:lvlText w:val="o"/>
      <w:lvlJc w:val="left"/>
      <w:pPr>
        <w:ind w:left="635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1702850">
      <w:start w:val="1"/>
      <w:numFmt w:val="bullet"/>
      <w:lvlText w:val="▪"/>
      <w:lvlJc w:val="left"/>
      <w:pPr>
        <w:ind w:left="707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5">
    <w:nsid w:val="28185E38"/>
    <w:multiLevelType w:val="hybridMultilevel"/>
    <w:tmpl w:val="A760988A"/>
    <w:lvl w:ilvl="0" w:tplc="7786E682">
      <w:start w:val="1"/>
      <w:numFmt w:val="bullet"/>
      <w:lvlText w:val="o"/>
      <w:lvlJc w:val="left"/>
      <w:pPr>
        <w:ind w:left="13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9FA73D6">
      <w:start w:val="1"/>
      <w:numFmt w:val="bullet"/>
      <w:lvlText w:val="o"/>
      <w:lvlJc w:val="left"/>
      <w:pPr>
        <w:ind w:left="20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67A4978">
      <w:start w:val="1"/>
      <w:numFmt w:val="bullet"/>
      <w:lvlText w:val="▪"/>
      <w:lvlJc w:val="left"/>
      <w:pPr>
        <w:ind w:left="27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D106450">
      <w:start w:val="1"/>
      <w:numFmt w:val="bullet"/>
      <w:lvlText w:val="•"/>
      <w:lvlJc w:val="left"/>
      <w:pPr>
        <w:ind w:left="34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48E0D0A">
      <w:start w:val="1"/>
      <w:numFmt w:val="bullet"/>
      <w:lvlText w:val="o"/>
      <w:lvlJc w:val="left"/>
      <w:pPr>
        <w:ind w:left="41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CDCD262">
      <w:start w:val="1"/>
      <w:numFmt w:val="bullet"/>
      <w:lvlText w:val="▪"/>
      <w:lvlJc w:val="left"/>
      <w:pPr>
        <w:ind w:left="49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FF60DB2">
      <w:start w:val="1"/>
      <w:numFmt w:val="bullet"/>
      <w:lvlText w:val="•"/>
      <w:lvlJc w:val="left"/>
      <w:pPr>
        <w:ind w:left="56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8947670">
      <w:start w:val="1"/>
      <w:numFmt w:val="bullet"/>
      <w:lvlText w:val="o"/>
      <w:lvlJc w:val="left"/>
      <w:pPr>
        <w:ind w:left="63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266AC2E">
      <w:start w:val="1"/>
      <w:numFmt w:val="bullet"/>
      <w:lvlText w:val="▪"/>
      <w:lvlJc w:val="left"/>
      <w:pPr>
        <w:ind w:left="70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nsid w:val="2859121C"/>
    <w:multiLevelType w:val="hybridMultilevel"/>
    <w:tmpl w:val="C03080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DDF0790"/>
    <w:multiLevelType w:val="hybridMultilevel"/>
    <w:tmpl w:val="86CEF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2036469"/>
    <w:multiLevelType w:val="hybridMultilevel"/>
    <w:tmpl w:val="AA3094C6"/>
    <w:lvl w:ilvl="0" w:tplc="D9CAC84A">
      <w:start w:val="1"/>
      <w:numFmt w:val="decimal"/>
      <w:lvlText w:val="%1."/>
      <w:lvlJc w:val="left"/>
      <w:pPr>
        <w:ind w:left="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2096E4">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328BA2">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02E94A">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0C65E8">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02A4E6">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B48CB8">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A298AA">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3CEBC8">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36BB6EA1"/>
    <w:multiLevelType w:val="hybridMultilevel"/>
    <w:tmpl w:val="E7E26B66"/>
    <w:lvl w:ilvl="0" w:tplc="A3C08482">
      <w:start w:val="1"/>
      <w:numFmt w:val="bullet"/>
      <w:lvlText w:val="–"/>
      <w:lvlJc w:val="left"/>
      <w:pPr>
        <w:ind w:left="773" w:hanging="360"/>
      </w:pPr>
      <w:rPr>
        <w:rFonts w:ascii="Sylfaen" w:hAnsi="Sylfaen" w:hint="default"/>
      </w:rPr>
    </w:lvl>
    <w:lvl w:ilvl="1" w:tplc="04100003" w:tentative="1">
      <w:start w:val="1"/>
      <w:numFmt w:val="bullet"/>
      <w:lvlText w:val="o"/>
      <w:lvlJc w:val="left"/>
      <w:pPr>
        <w:ind w:left="1493" w:hanging="360"/>
      </w:pPr>
      <w:rPr>
        <w:rFonts w:ascii="Courier New" w:hAnsi="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20">
    <w:nsid w:val="38721CF6"/>
    <w:multiLevelType w:val="hybridMultilevel"/>
    <w:tmpl w:val="172A29D0"/>
    <w:lvl w:ilvl="0" w:tplc="2F449D0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BE19B3"/>
    <w:multiLevelType w:val="hybridMultilevel"/>
    <w:tmpl w:val="272658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C235BDD"/>
    <w:multiLevelType w:val="multilevel"/>
    <w:tmpl w:val="78FCEB78"/>
    <w:lvl w:ilvl="0">
      <w:start w:val="1"/>
      <w:numFmt w:val="bullet"/>
      <w:lvlText w:val=""/>
      <w:lvlJc w:val="left"/>
      <w:pPr>
        <w:ind w:left="360" w:hanging="360"/>
      </w:pPr>
      <w:rPr>
        <w:rFonts w:ascii="Symbol" w:hAnsi="Symbol" w:cs="Symbol"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3">
    <w:nsid w:val="3E2E2EFD"/>
    <w:multiLevelType w:val="hybridMultilevel"/>
    <w:tmpl w:val="B142BD42"/>
    <w:lvl w:ilvl="0" w:tplc="2BC6AB7A">
      <w:start w:val="1"/>
      <w:numFmt w:val="bullet"/>
      <w:lvlText w:val="•"/>
      <w:lvlJc w:val="left"/>
      <w:pPr>
        <w:ind w:left="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0A192">
      <w:start w:val="1"/>
      <w:numFmt w:val="bullet"/>
      <w:lvlText w:val="o"/>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367E2E">
      <w:start w:val="1"/>
      <w:numFmt w:val="bullet"/>
      <w:lvlText w:val="▪"/>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B6C7EA">
      <w:start w:val="1"/>
      <w:numFmt w:val="bullet"/>
      <w:lvlText w:val="•"/>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AEC72E">
      <w:start w:val="1"/>
      <w:numFmt w:val="bullet"/>
      <w:lvlText w:val="o"/>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12B604">
      <w:start w:val="1"/>
      <w:numFmt w:val="bullet"/>
      <w:lvlText w:val="▪"/>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25976">
      <w:start w:val="1"/>
      <w:numFmt w:val="bullet"/>
      <w:lvlText w:val="•"/>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E203E2">
      <w:start w:val="1"/>
      <w:numFmt w:val="bullet"/>
      <w:lvlText w:val="o"/>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07E9A">
      <w:start w:val="1"/>
      <w:numFmt w:val="bullet"/>
      <w:lvlText w:val="▪"/>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5F475A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5F50CC0"/>
    <w:multiLevelType w:val="hybridMultilevel"/>
    <w:tmpl w:val="D23E0A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BE41EF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4E5B33AE"/>
    <w:multiLevelType w:val="hybridMultilevel"/>
    <w:tmpl w:val="8CB69964"/>
    <w:lvl w:ilvl="0" w:tplc="2C68E1D6">
      <w:start w:val="1"/>
      <w:numFmt w:val="bullet"/>
      <w:lvlText w:val="•"/>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5A2C62">
      <w:start w:val="1"/>
      <w:numFmt w:val="bullet"/>
      <w:lvlText w:val="o"/>
      <w:lvlJc w:val="left"/>
      <w:pPr>
        <w:ind w:left="1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FAFC24">
      <w:start w:val="1"/>
      <w:numFmt w:val="bullet"/>
      <w:lvlText w:val="▪"/>
      <w:lvlJc w:val="left"/>
      <w:pPr>
        <w:ind w:left="2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AE3EC0">
      <w:start w:val="1"/>
      <w:numFmt w:val="bullet"/>
      <w:lvlText w:val="•"/>
      <w:lvlJc w:val="left"/>
      <w:pPr>
        <w:ind w:left="2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38AE52">
      <w:start w:val="1"/>
      <w:numFmt w:val="bullet"/>
      <w:lvlText w:val="o"/>
      <w:lvlJc w:val="left"/>
      <w:pPr>
        <w:ind w:left="3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1A7892">
      <w:start w:val="1"/>
      <w:numFmt w:val="bullet"/>
      <w:lvlText w:val="▪"/>
      <w:lvlJc w:val="left"/>
      <w:pPr>
        <w:ind w:left="4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40BB28">
      <w:start w:val="1"/>
      <w:numFmt w:val="bullet"/>
      <w:lvlText w:val="•"/>
      <w:lvlJc w:val="left"/>
      <w:pPr>
        <w:ind w:left="4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3A095C">
      <w:start w:val="1"/>
      <w:numFmt w:val="bullet"/>
      <w:lvlText w:val="o"/>
      <w:lvlJc w:val="left"/>
      <w:pPr>
        <w:ind w:left="5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5CAB94">
      <w:start w:val="1"/>
      <w:numFmt w:val="bullet"/>
      <w:lvlText w:val="▪"/>
      <w:lvlJc w:val="left"/>
      <w:pPr>
        <w:ind w:left="6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5201393A"/>
    <w:multiLevelType w:val="hybridMultilevel"/>
    <w:tmpl w:val="44FE5B46"/>
    <w:lvl w:ilvl="0" w:tplc="24A88B1E">
      <w:start w:val="1"/>
      <w:numFmt w:val="bullet"/>
      <w:lvlText w:val="•"/>
      <w:lvlJc w:val="left"/>
      <w:pPr>
        <w:ind w:left="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2651BA">
      <w:start w:val="1"/>
      <w:numFmt w:val="bullet"/>
      <w:lvlText w:val="o"/>
      <w:lvlJc w:val="left"/>
      <w:pPr>
        <w:ind w:left="1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D0E530">
      <w:start w:val="1"/>
      <w:numFmt w:val="bullet"/>
      <w:lvlText w:val="▪"/>
      <w:lvlJc w:val="left"/>
      <w:pPr>
        <w:ind w:left="2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129418">
      <w:start w:val="1"/>
      <w:numFmt w:val="bullet"/>
      <w:lvlText w:val="•"/>
      <w:lvlJc w:val="left"/>
      <w:pPr>
        <w:ind w:left="2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E62C4A">
      <w:start w:val="1"/>
      <w:numFmt w:val="bullet"/>
      <w:lvlText w:val="o"/>
      <w:lvlJc w:val="left"/>
      <w:pPr>
        <w:ind w:left="3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EEEC94">
      <w:start w:val="1"/>
      <w:numFmt w:val="bullet"/>
      <w:lvlText w:val="▪"/>
      <w:lvlJc w:val="left"/>
      <w:pPr>
        <w:ind w:left="4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4A49D0">
      <w:start w:val="1"/>
      <w:numFmt w:val="bullet"/>
      <w:lvlText w:val="•"/>
      <w:lvlJc w:val="left"/>
      <w:pPr>
        <w:ind w:left="4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5EB188">
      <w:start w:val="1"/>
      <w:numFmt w:val="bullet"/>
      <w:lvlText w:val="o"/>
      <w:lvlJc w:val="left"/>
      <w:pPr>
        <w:ind w:left="5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F64C16">
      <w:start w:val="1"/>
      <w:numFmt w:val="bullet"/>
      <w:lvlText w:val="▪"/>
      <w:lvlJc w:val="left"/>
      <w:pPr>
        <w:ind w:left="6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55961FE5"/>
    <w:multiLevelType w:val="hybridMultilevel"/>
    <w:tmpl w:val="53D461EE"/>
    <w:lvl w:ilvl="0" w:tplc="18B8CEA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60242B2"/>
    <w:multiLevelType w:val="hybridMultilevel"/>
    <w:tmpl w:val="D806E42C"/>
    <w:lvl w:ilvl="0" w:tplc="277286A6">
      <w:start w:val="1"/>
      <w:numFmt w:val="decimal"/>
      <w:lvlText w:val="%1."/>
      <w:lvlJc w:val="left"/>
      <w:pPr>
        <w:ind w:left="9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E60F88">
      <w:start w:val="1"/>
      <w:numFmt w:val="lowerLetter"/>
      <w:lvlText w:val="%2"/>
      <w:lvlJc w:val="left"/>
      <w:pPr>
        <w:ind w:left="16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F9CAB5A">
      <w:start w:val="1"/>
      <w:numFmt w:val="lowerRoman"/>
      <w:lvlText w:val="%3"/>
      <w:lvlJc w:val="left"/>
      <w:pPr>
        <w:ind w:left="23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A72B026">
      <w:start w:val="1"/>
      <w:numFmt w:val="decimal"/>
      <w:lvlText w:val="%4"/>
      <w:lvlJc w:val="left"/>
      <w:pPr>
        <w:ind w:left="31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1CA944E">
      <w:start w:val="1"/>
      <w:numFmt w:val="lowerLetter"/>
      <w:lvlText w:val="%5"/>
      <w:lvlJc w:val="left"/>
      <w:pPr>
        <w:ind w:left="38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6F67AC4">
      <w:start w:val="1"/>
      <w:numFmt w:val="lowerRoman"/>
      <w:lvlText w:val="%6"/>
      <w:lvlJc w:val="left"/>
      <w:pPr>
        <w:ind w:left="45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2FAE718">
      <w:start w:val="1"/>
      <w:numFmt w:val="decimal"/>
      <w:lvlText w:val="%7"/>
      <w:lvlJc w:val="left"/>
      <w:pPr>
        <w:ind w:left="52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72021D6">
      <w:start w:val="1"/>
      <w:numFmt w:val="lowerLetter"/>
      <w:lvlText w:val="%8"/>
      <w:lvlJc w:val="left"/>
      <w:pPr>
        <w:ind w:left="59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7D6CEA2">
      <w:start w:val="1"/>
      <w:numFmt w:val="lowerRoman"/>
      <w:lvlText w:val="%9"/>
      <w:lvlJc w:val="left"/>
      <w:pPr>
        <w:ind w:left="67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nsid w:val="561815D5"/>
    <w:multiLevelType w:val="hybridMultilevel"/>
    <w:tmpl w:val="721876B0"/>
    <w:lvl w:ilvl="0" w:tplc="99083772">
      <w:start w:val="1"/>
      <w:numFmt w:val="decimal"/>
      <w:lvlText w:val="%1)"/>
      <w:lvlJc w:val="left"/>
      <w:pPr>
        <w:ind w:left="720"/>
      </w:pPr>
      <w:rPr>
        <w:rFonts w:ascii="Arial" w:eastAsia="Times New Roman" w:hAnsi="Arial" w:cs="Arial"/>
        <w:b w:val="0"/>
        <w:i w:val="0"/>
        <w:strike w:val="0"/>
        <w:dstrike w:val="0"/>
        <w:color w:val="000000"/>
        <w:sz w:val="24"/>
        <w:szCs w:val="24"/>
        <w:u w:val="none" w:color="000000"/>
        <w:vertAlign w:val="baseline"/>
      </w:rPr>
    </w:lvl>
    <w:lvl w:ilvl="1" w:tplc="91EA55DA">
      <w:start w:val="1"/>
      <w:numFmt w:val="lowerLetter"/>
      <w:lvlText w:val="%2"/>
      <w:lvlJc w:val="left"/>
      <w:pPr>
        <w:ind w:left="1440"/>
      </w:pPr>
      <w:rPr>
        <w:rFonts w:ascii="Arial" w:eastAsia="Times New Roman" w:hAnsi="Arial" w:cs="Arial"/>
        <w:b w:val="0"/>
        <w:i w:val="0"/>
        <w:strike w:val="0"/>
        <w:dstrike w:val="0"/>
        <w:color w:val="000000"/>
        <w:sz w:val="24"/>
        <w:szCs w:val="24"/>
        <w:u w:val="none" w:color="000000"/>
        <w:vertAlign w:val="baseline"/>
      </w:rPr>
    </w:lvl>
    <w:lvl w:ilvl="2" w:tplc="02389760">
      <w:start w:val="1"/>
      <w:numFmt w:val="lowerRoman"/>
      <w:lvlText w:val="%3"/>
      <w:lvlJc w:val="left"/>
      <w:pPr>
        <w:ind w:left="2160"/>
      </w:pPr>
      <w:rPr>
        <w:rFonts w:ascii="Arial" w:eastAsia="Times New Roman" w:hAnsi="Arial" w:cs="Arial"/>
        <w:b w:val="0"/>
        <w:i w:val="0"/>
        <w:strike w:val="0"/>
        <w:dstrike w:val="0"/>
        <w:color w:val="000000"/>
        <w:sz w:val="24"/>
        <w:szCs w:val="24"/>
        <w:u w:val="none" w:color="000000"/>
        <w:vertAlign w:val="baseline"/>
      </w:rPr>
    </w:lvl>
    <w:lvl w:ilvl="3" w:tplc="AE8CB8EA">
      <w:start w:val="1"/>
      <w:numFmt w:val="decimal"/>
      <w:lvlText w:val="%4"/>
      <w:lvlJc w:val="left"/>
      <w:pPr>
        <w:ind w:left="2880"/>
      </w:pPr>
      <w:rPr>
        <w:rFonts w:ascii="Arial" w:eastAsia="Times New Roman" w:hAnsi="Arial" w:cs="Arial"/>
        <w:b w:val="0"/>
        <w:i w:val="0"/>
        <w:strike w:val="0"/>
        <w:dstrike w:val="0"/>
        <w:color w:val="000000"/>
        <w:sz w:val="24"/>
        <w:szCs w:val="24"/>
        <w:u w:val="none" w:color="000000"/>
        <w:vertAlign w:val="baseline"/>
      </w:rPr>
    </w:lvl>
    <w:lvl w:ilvl="4" w:tplc="944240C8">
      <w:start w:val="1"/>
      <w:numFmt w:val="lowerLetter"/>
      <w:lvlText w:val="%5"/>
      <w:lvlJc w:val="left"/>
      <w:pPr>
        <w:ind w:left="3600"/>
      </w:pPr>
      <w:rPr>
        <w:rFonts w:ascii="Arial" w:eastAsia="Times New Roman" w:hAnsi="Arial" w:cs="Arial"/>
        <w:b w:val="0"/>
        <w:i w:val="0"/>
        <w:strike w:val="0"/>
        <w:dstrike w:val="0"/>
        <w:color w:val="000000"/>
        <w:sz w:val="24"/>
        <w:szCs w:val="24"/>
        <w:u w:val="none" w:color="000000"/>
        <w:vertAlign w:val="baseline"/>
      </w:rPr>
    </w:lvl>
    <w:lvl w:ilvl="5" w:tplc="A5D097AA">
      <w:start w:val="1"/>
      <w:numFmt w:val="lowerRoman"/>
      <w:lvlText w:val="%6"/>
      <w:lvlJc w:val="left"/>
      <w:pPr>
        <w:ind w:left="4320"/>
      </w:pPr>
      <w:rPr>
        <w:rFonts w:ascii="Arial" w:eastAsia="Times New Roman" w:hAnsi="Arial" w:cs="Arial"/>
        <w:b w:val="0"/>
        <w:i w:val="0"/>
        <w:strike w:val="0"/>
        <w:dstrike w:val="0"/>
        <w:color w:val="000000"/>
        <w:sz w:val="24"/>
        <w:szCs w:val="24"/>
        <w:u w:val="none" w:color="000000"/>
        <w:vertAlign w:val="baseline"/>
      </w:rPr>
    </w:lvl>
    <w:lvl w:ilvl="6" w:tplc="F228A898">
      <w:start w:val="1"/>
      <w:numFmt w:val="decimal"/>
      <w:lvlText w:val="%7"/>
      <w:lvlJc w:val="left"/>
      <w:pPr>
        <w:ind w:left="5040"/>
      </w:pPr>
      <w:rPr>
        <w:rFonts w:ascii="Arial" w:eastAsia="Times New Roman" w:hAnsi="Arial" w:cs="Arial"/>
        <w:b w:val="0"/>
        <w:i w:val="0"/>
        <w:strike w:val="0"/>
        <w:dstrike w:val="0"/>
        <w:color w:val="000000"/>
        <w:sz w:val="24"/>
        <w:szCs w:val="24"/>
        <w:u w:val="none" w:color="000000"/>
        <w:vertAlign w:val="baseline"/>
      </w:rPr>
    </w:lvl>
    <w:lvl w:ilvl="7" w:tplc="7A4062F8">
      <w:start w:val="1"/>
      <w:numFmt w:val="lowerLetter"/>
      <w:lvlText w:val="%8"/>
      <w:lvlJc w:val="left"/>
      <w:pPr>
        <w:ind w:left="5760"/>
      </w:pPr>
      <w:rPr>
        <w:rFonts w:ascii="Arial" w:eastAsia="Times New Roman" w:hAnsi="Arial" w:cs="Arial"/>
        <w:b w:val="0"/>
        <w:i w:val="0"/>
        <w:strike w:val="0"/>
        <w:dstrike w:val="0"/>
        <w:color w:val="000000"/>
        <w:sz w:val="24"/>
        <w:szCs w:val="24"/>
        <w:u w:val="none" w:color="000000"/>
        <w:vertAlign w:val="baseline"/>
      </w:rPr>
    </w:lvl>
    <w:lvl w:ilvl="8" w:tplc="3CECAC56">
      <w:start w:val="1"/>
      <w:numFmt w:val="lowerRoman"/>
      <w:lvlText w:val="%9"/>
      <w:lvlJc w:val="left"/>
      <w:pPr>
        <w:ind w:left="6480"/>
      </w:pPr>
      <w:rPr>
        <w:rFonts w:ascii="Arial" w:eastAsia="Times New Roman" w:hAnsi="Arial" w:cs="Arial"/>
        <w:b w:val="0"/>
        <w:i w:val="0"/>
        <w:strike w:val="0"/>
        <w:dstrike w:val="0"/>
        <w:color w:val="000000"/>
        <w:sz w:val="24"/>
        <w:szCs w:val="24"/>
        <w:u w:val="none" w:color="000000"/>
        <w:vertAlign w:val="baseline"/>
      </w:rPr>
    </w:lvl>
  </w:abstractNum>
  <w:abstractNum w:abstractNumId="32">
    <w:nsid w:val="58423011"/>
    <w:multiLevelType w:val="hybridMultilevel"/>
    <w:tmpl w:val="7BBA25C8"/>
    <w:lvl w:ilvl="0" w:tplc="04100001">
      <w:start w:val="1"/>
      <w:numFmt w:val="bullet"/>
      <w:lvlText w:val=""/>
      <w:lvlJc w:val="left"/>
      <w:pPr>
        <w:tabs>
          <w:tab w:val="num" w:pos="6390"/>
        </w:tabs>
        <w:ind w:left="6390" w:hanging="360"/>
      </w:pPr>
      <w:rPr>
        <w:rFonts w:ascii="Symbol" w:hAnsi="Symbol" w:hint="default"/>
      </w:rPr>
    </w:lvl>
    <w:lvl w:ilvl="1" w:tplc="04100003" w:tentative="1">
      <w:start w:val="1"/>
      <w:numFmt w:val="bullet"/>
      <w:lvlText w:val="o"/>
      <w:lvlJc w:val="left"/>
      <w:pPr>
        <w:tabs>
          <w:tab w:val="num" w:pos="7110"/>
        </w:tabs>
        <w:ind w:left="7110" w:hanging="360"/>
      </w:pPr>
      <w:rPr>
        <w:rFonts w:ascii="Courier New" w:hAnsi="Courier New" w:cs="Courier New" w:hint="default"/>
      </w:rPr>
    </w:lvl>
    <w:lvl w:ilvl="2" w:tplc="04100005" w:tentative="1">
      <w:start w:val="1"/>
      <w:numFmt w:val="bullet"/>
      <w:lvlText w:val=""/>
      <w:lvlJc w:val="left"/>
      <w:pPr>
        <w:tabs>
          <w:tab w:val="num" w:pos="7830"/>
        </w:tabs>
        <w:ind w:left="7830" w:hanging="360"/>
      </w:pPr>
      <w:rPr>
        <w:rFonts w:ascii="Wingdings" w:hAnsi="Wingdings" w:hint="default"/>
      </w:rPr>
    </w:lvl>
    <w:lvl w:ilvl="3" w:tplc="04100001" w:tentative="1">
      <w:start w:val="1"/>
      <w:numFmt w:val="bullet"/>
      <w:lvlText w:val=""/>
      <w:lvlJc w:val="left"/>
      <w:pPr>
        <w:tabs>
          <w:tab w:val="num" w:pos="8550"/>
        </w:tabs>
        <w:ind w:left="8550" w:hanging="360"/>
      </w:pPr>
      <w:rPr>
        <w:rFonts w:ascii="Symbol" w:hAnsi="Symbol" w:hint="default"/>
      </w:rPr>
    </w:lvl>
    <w:lvl w:ilvl="4" w:tplc="04100003" w:tentative="1">
      <w:start w:val="1"/>
      <w:numFmt w:val="bullet"/>
      <w:lvlText w:val="o"/>
      <w:lvlJc w:val="left"/>
      <w:pPr>
        <w:tabs>
          <w:tab w:val="num" w:pos="9270"/>
        </w:tabs>
        <w:ind w:left="9270" w:hanging="360"/>
      </w:pPr>
      <w:rPr>
        <w:rFonts w:ascii="Courier New" w:hAnsi="Courier New" w:cs="Courier New" w:hint="default"/>
      </w:rPr>
    </w:lvl>
    <w:lvl w:ilvl="5" w:tplc="04100005" w:tentative="1">
      <w:start w:val="1"/>
      <w:numFmt w:val="bullet"/>
      <w:lvlText w:val=""/>
      <w:lvlJc w:val="left"/>
      <w:pPr>
        <w:tabs>
          <w:tab w:val="num" w:pos="9990"/>
        </w:tabs>
        <w:ind w:left="9990" w:hanging="360"/>
      </w:pPr>
      <w:rPr>
        <w:rFonts w:ascii="Wingdings" w:hAnsi="Wingdings" w:hint="default"/>
      </w:rPr>
    </w:lvl>
    <w:lvl w:ilvl="6" w:tplc="04100001" w:tentative="1">
      <w:start w:val="1"/>
      <w:numFmt w:val="bullet"/>
      <w:lvlText w:val=""/>
      <w:lvlJc w:val="left"/>
      <w:pPr>
        <w:tabs>
          <w:tab w:val="num" w:pos="10710"/>
        </w:tabs>
        <w:ind w:left="10710" w:hanging="360"/>
      </w:pPr>
      <w:rPr>
        <w:rFonts w:ascii="Symbol" w:hAnsi="Symbol" w:hint="default"/>
      </w:rPr>
    </w:lvl>
    <w:lvl w:ilvl="7" w:tplc="04100003" w:tentative="1">
      <w:start w:val="1"/>
      <w:numFmt w:val="bullet"/>
      <w:lvlText w:val="o"/>
      <w:lvlJc w:val="left"/>
      <w:pPr>
        <w:tabs>
          <w:tab w:val="num" w:pos="11430"/>
        </w:tabs>
        <w:ind w:left="11430" w:hanging="360"/>
      </w:pPr>
      <w:rPr>
        <w:rFonts w:ascii="Courier New" w:hAnsi="Courier New" w:cs="Courier New" w:hint="default"/>
      </w:rPr>
    </w:lvl>
    <w:lvl w:ilvl="8" w:tplc="04100005" w:tentative="1">
      <w:start w:val="1"/>
      <w:numFmt w:val="bullet"/>
      <w:lvlText w:val=""/>
      <w:lvlJc w:val="left"/>
      <w:pPr>
        <w:tabs>
          <w:tab w:val="num" w:pos="12150"/>
        </w:tabs>
        <w:ind w:left="12150" w:hanging="360"/>
      </w:pPr>
      <w:rPr>
        <w:rFonts w:ascii="Wingdings" w:hAnsi="Wingdings" w:hint="default"/>
      </w:rPr>
    </w:lvl>
  </w:abstractNum>
  <w:abstractNum w:abstractNumId="33">
    <w:nsid w:val="5CD934E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5CFE50AD"/>
    <w:multiLevelType w:val="hybridMultilevel"/>
    <w:tmpl w:val="72DAAE58"/>
    <w:lvl w:ilvl="0" w:tplc="EBFE23AC">
      <w:start w:val="1"/>
      <w:numFmt w:val="bullet"/>
      <w:lvlText w:val="•"/>
      <w:lvlJc w:val="left"/>
      <w:pPr>
        <w:ind w:left="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3A582C">
      <w:start w:val="1"/>
      <w:numFmt w:val="bullet"/>
      <w:lvlText w:val="o"/>
      <w:lvlJc w:val="left"/>
      <w:pPr>
        <w:ind w:left="1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04EE3E">
      <w:start w:val="1"/>
      <w:numFmt w:val="bullet"/>
      <w:lvlText w:val="▪"/>
      <w:lvlJc w:val="left"/>
      <w:pPr>
        <w:ind w:left="2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081AD8">
      <w:start w:val="1"/>
      <w:numFmt w:val="bullet"/>
      <w:lvlText w:val="•"/>
      <w:lvlJc w:val="left"/>
      <w:pPr>
        <w:ind w:left="2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5AEA46">
      <w:start w:val="1"/>
      <w:numFmt w:val="bullet"/>
      <w:lvlText w:val="o"/>
      <w:lvlJc w:val="left"/>
      <w:pPr>
        <w:ind w:left="3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88FDE2">
      <w:start w:val="1"/>
      <w:numFmt w:val="bullet"/>
      <w:lvlText w:val="▪"/>
      <w:lvlJc w:val="left"/>
      <w:pPr>
        <w:ind w:left="4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605FBE">
      <w:start w:val="1"/>
      <w:numFmt w:val="bullet"/>
      <w:lvlText w:val="•"/>
      <w:lvlJc w:val="left"/>
      <w:pPr>
        <w:ind w:left="4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FED43A">
      <w:start w:val="1"/>
      <w:numFmt w:val="bullet"/>
      <w:lvlText w:val="o"/>
      <w:lvlJc w:val="left"/>
      <w:pPr>
        <w:ind w:left="5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A4EE5E">
      <w:start w:val="1"/>
      <w:numFmt w:val="bullet"/>
      <w:lvlText w:val="▪"/>
      <w:lvlJc w:val="left"/>
      <w:pPr>
        <w:ind w:left="6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60E57F9D"/>
    <w:multiLevelType w:val="hybridMultilevel"/>
    <w:tmpl w:val="E1425A98"/>
    <w:lvl w:ilvl="0" w:tplc="E7B0DC52">
      <w:start w:val="1"/>
      <w:numFmt w:val="bullet"/>
      <w:lvlText w:val="•"/>
      <w:lvlJc w:val="left"/>
      <w:pPr>
        <w:ind w:left="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069BB2">
      <w:start w:val="1"/>
      <w:numFmt w:val="bullet"/>
      <w:lvlText w:val="o"/>
      <w:lvlJc w:val="left"/>
      <w:pPr>
        <w:ind w:left="1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2CF6CC">
      <w:start w:val="1"/>
      <w:numFmt w:val="bullet"/>
      <w:lvlText w:val="▪"/>
      <w:lvlJc w:val="left"/>
      <w:pPr>
        <w:ind w:left="2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8C6BB0">
      <w:start w:val="1"/>
      <w:numFmt w:val="bullet"/>
      <w:lvlText w:val="•"/>
      <w:lvlJc w:val="left"/>
      <w:pPr>
        <w:ind w:left="2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1C1CAE">
      <w:start w:val="1"/>
      <w:numFmt w:val="bullet"/>
      <w:lvlText w:val="o"/>
      <w:lvlJc w:val="left"/>
      <w:pPr>
        <w:ind w:left="3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52EE3A">
      <w:start w:val="1"/>
      <w:numFmt w:val="bullet"/>
      <w:lvlText w:val="▪"/>
      <w:lvlJc w:val="left"/>
      <w:pPr>
        <w:ind w:left="4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BA1A0E">
      <w:start w:val="1"/>
      <w:numFmt w:val="bullet"/>
      <w:lvlText w:val="•"/>
      <w:lvlJc w:val="left"/>
      <w:pPr>
        <w:ind w:left="4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30E1BC">
      <w:start w:val="1"/>
      <w:numFmt w:val="bullet"/>
      <w:lvlText w:val="o"/>
      <w:lvlJc w:val="left"/>
      <w:pPr>
        <w:ind w:left="5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D69F90">
      <w:start w:val="1"/>
      <w:numFmt w:val="bullet"/>
      <w:lvlText w:val="▪"/>
      <w:lvlJc w:val="left"/>
      <w:pPr>
        <w:ind w:left="6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62203BC1"/>
    <w:multiLevelType w:val="hybridMultilevel"/>
    <w:tmpl w:val="3E50F7B6"/>
    <w:lvl w:ilvl="0" w:tplc="96082CEE">
      <w:start w:val="1"/>
      <w:numFmt w:val="bullet"/>
      <w:lvlText w:val="•"/>
      <w:lvlJc w:val="left"/>
      <w:pPr>
        <w:ind w:left="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023204">
      <w:start w:val="1"/>
      <w:numFmt w:val="bullet"/>
      <w:lvlText w:val="o"/>
      <w:lvlJc w:val="left"/>
      <w:pPr>
        <w:ind w:left="1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22CEDA">
      <w:start w:val="1"/>
      <w:numFmt w:val="bullet"/>
      <w:lvlText w:val="▪"/>
      <w:lvlJc w:val="left"/>
      <w:pPr>
        <w:ind w:left="2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02BDC2">
      <w:start w:val="1"/>
      <w:numFmt w:val="bullet"/>
      <w:lvlText w:val="•"/>
      <w:lvlJc w:val="left"/>
      <w:pPr>
        <w:ind w:left="2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44883E">
      <w:start w:val="1"/>
      <w:numFmt w:val="bullet"/>
      <w:lvlText w:val="o"/>
      <w:lvlJc w:val="left"/>
      <w:pPr>
        <w:ind w:left="3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B8C866">
      <w:start w:val="1"/>
      <w:numFmt w:val="bullet"/>
      <w:lvlText w:val="▪"/>
      <w:lvlJc w:val="left"/>
      <w:pPr>
        <w:ind w:left="4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8AB900">
      <w:start w:val="1"/>
      <w:numFmt w:val="bullet"/>
      <w:lvlText w:val="•"/>
      <w:lvlJc w:val="left"/>
      <w:pPr>
        <w:ind w:left="4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7ED638">
      <w:start w:val="1"/>
      <w:numFmt w:val="bullet"/>
      <w:lvlText w:val="o"/>
      <w:lvlJc w:val="left"/>
      <w:pPr>
        <w:ind w:left="5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905064">
      <w:start w:val="1"/>
      <w:numFmt w:val="bullet"/>
      <w:lvlText w:val="▪"/>
      <w:lvlJc w:val="left"/>
      <w:pPr>
        <w:ind w:left="6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667155B3"/>
    <w:multiLevelType w:val="hybridMultilevel"/>
    <w:tmpl w:val="F4445DB4"/>
    <w:lvl w:ilvl="0" w:tplc="04100005">
      <w:start w:val="1"/>
      <w:numFmt w:val="bullet"/>
      <w:lvlText w:val=""/>
      <w:lvlJc w:val="left"/>
      <w:pPr>
        <w:tabs>
          <w:tab w:val="num" w:pos="7095"/>
        </w:tabs>
        <w:ind w:left="7095" w:hanging="360"/>
      </w:pPr>
      <w:rPr>
        <w:rFonts w:ascii="Wingdings" w:hAnsi="Wingdings" w:hint="default"/>
      </w:rPr>
    </w:lvl>
    <w:lvl w:ilvl="1" w:tplc="04100003" w:tentative="1">
      <w:start w:val="1"/>
      <w:numFmt w:val="bullet"/>
      <w:lvlText w:val="o"/>
      <w:lvlJc w:val="left"/>
      <w:pPr>
        <w:tabs>
          <w:tab w:val="num" w:pos="7815"/>
        </w:tabs>
        <w:ind w:left="7815" w:hanging="360"/>
      </w:pPr>
      <w:rPr>
        <w:rFonts w:ascii="Courier New" w:hAnsi="Courier New" w:cs="Courier New" w:hint="default"/>
      </w:rPr>
    </w:lvl>
    <w:lvl w:ilvl="2" w:tplc="04100005" w:tentative="1">
      <w:start w:val="1"/>
      <w:numFmt w:val="bullet"/>
      <w:lvlText w:val=""/>
      <w:lvlJc w:val="left"/>
      <w:pPr>
        <w:tabs>
          <w:tab w:val="num" w:pos="8535"/>
        </w:tabs>
        <w:ind w:left="8535" w:hanging="360"/>
      </w:pPr>
      <w:rPr>
        <w:rFonts w:ascii="Wingdings" w:hAnsi="Wingdings" w:hint="default"/>
      </w:rPr>
    </w:lvl>
    <w:lvl w:ilvl="3" w:tplc="04100001" w:tentative="1">
      <w:start w:val="1"/>
      <w:numFmt w:val="bullet"/>
      <w:lvlText w:val=""/>
      <w:lvlJc w:val="left"/>
      <w:pPr>
        <w:tabs>
          <w:tab w:val="num" w:pos="9255"/>
        </w:tabs>
        <w:ind w:left="9255" w:hanging="360"/>
      </w:pPr>
      <w:rPr>
        <w:rFonts w:ascii="Symbol" w:hAnsi="Symbol" w:hint="default"/>
      </w:rPr>
    </w:lvl>
    <w:lvl w:ilvl="4" w:tplc="04100003" w:tentative="1">
      <w:start w:val="1"/>
      <w:numFmt w:val="bullet"/>
      <w:lvlText w:val="o"/>
      <w:lvlJc w:val="left"/>
      <w:pPr>
        <w:tabs>
          <w:tab w:val="num" w:pos="9975"/>
        </w:tabs>
        <w:ind w:left="9975" w:hanging="360"/>
      </w:pPr>
      <w:rPr>
        <w:rFonts w:ascii="Courier New" w:hAnsi="Courier New" w:cs="Courier New" w:hint="default"/>
      </w:rPr>
    </w:lvl>
    <w:lvl w:ilvl="5" w:tplc="04100005" w:tentative="1">
      <w:start w:val="1"/>
      <w:numFmt w:val="bullet"/>
      <w:lvlText w:val=""/>
      <w:lvlJc w:val="left"/>
      <w:pPr>
        <w:tabs>
          <w:tab w:val="num" w:pos="10695"/>
        </w:tabs>
        <w:ind w:left="10695" w:hanging="360"/>
      </w:pPr>
      <w:rPr>
        <w:rFonts w:ascii="Wingdings" w:hAnsi="Wingdings" w:hint="default"/>
      </w:rPr>
    </w:lvl>
    <w:lvl w:ilvl="6" w:tplc="04100001" w:tentative="1">
      <w:start w:val="1"/>
      <w:numFmt w:val="bullet"/>
      <w:lvlText w:val=""/>
      <w:lvlJc w:val="left"/>
      <w:pPr>
        <w:tabs>
          <w:tab w:val="num" w:pos="11415"/>
        </w:tabs>
        <w:ind w:left="11415" w:hanging="360"/>
      </w:pPr>
      <w:rPr>
        <w:rFonts w:ascii="Symbol" w:hAnsi="Symbol" w:hint="default"/>
      </w:rPr>
    </w:lvl>
    <w:lvl w:ilvl="7" w:tplc="04100003" w:tentative="1">
      <w:start w:val="1"/>
      <w:numFmt w:val="bullet"/>
      <w:lvlText w:val="o"/>
      <w:lvlJc w:val="left"/>
      <w:pPr>
        <w:tabs>
          <w:tab w:val="num" w:pos="12135"/>
        </w:tabs>
        <w:ind w:left="12135" w:hanging="360"/>
      </w:pPr>
      <w:rPr>
        <w:rFonts w:ascii="Courier New" w:hAnsi="Courier New" w:cs="Courier New" w:hint="default"/>
      </w:rPr>
    </w:lvl>
    <w:lvl w:ilvl="8" w:tplc="04100005" w:tentative="1">
      <w:start w:val="1"/>
      <w:numFmt w:val="bullet"/>
      <w:lvlText w:val=""/>
      <w:lvlJc w:val="left"/>
      <w:pPr>
        <w:tabs>
          <w:tab w:val="num" w:pos="12855"/>
        </w:tabs>
        <w:ind w:left="12855" w:hanging="360"/>
      </w:pPr>
      <w:rPr>
        <w:rFonts w:ascii="Wingdings" w:hAnsi="Wingdings" w:hint="default"/>
      </w:rPr>
    </w:lvl>
  </w:abstractNum>
  <w:abstractNum w:abstractNumId="38">
    <w:nsid w:val="66E104D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D2A433E"/>
    <w:multiLevelType w:val="hybridMultilevel"/>
    <w:tmpl w:val="1BDAD8B0"/>
    <w:lvl w:ilvl="0" w:tplc="5732B4EA">
      <w:start w:val="3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06E77F0"/>
    <w:multiLevelType w:val="hybridMultilevel"/>
    <w:tmpl w:val="09429AE4"/>
    <w:lvl w:ilvl="0" w:tplc="A3C08482">
      <w:start w:val="1"/>
      <w:numFmt w:val="bullet"/>
      <w:lvlText w:val="–"/>
      <w:lvlJc w:val="left"/>
      <w:pPr>
        <w:ind w:left="773" w:hanging="360"/>
      </w:pPr>
      <w:rPr>
        <w:rFonts w:ascii="Sylfaen" w:hAnsi="Sylfaen" w:hint="default"/>
      </w:rPr>
    </w:lvl>
    <w:lvl w:ilvl="1" w:tplc="04100003" w:tentative="1">
      <w:start w:val="1"/>
      <w:numFmt w:val="bullet"/>
      <w:lvlText w:val="o"/>
      <w:lvlJc w:val="left"/>
      <w:pPr>
        <w:ind w:left="1493" w:hanging="360"/>
      </w:pPr>
      <w:rPr>
        <w:rFonts w:ascii="Courier New" w:hAnsi="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1">
    <w:nsid w:val="76E34678"/>
    <w:multiLevelType w:val="hybridMultilevel"/>
    <w:tmpl w:val="6F8A971A"/>
    <w:lvl w:ilvl="0" w:tplc="4D3201A8">
      <w:start w:val="1"/>
      <w:numFmt w:val="bullet"/>
      <w:lvlText w:val="•"/>
      <w:lvlJc w:val="left"/>
      <w:pPr>
        <w:ind w:left="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0A2C52">
      <w:start w:val="1"/>
      <w:numFmt w:val="bullet"/>
      <w:lvlText w:val="o"/>
      <w:lvlJc w:val="left"/>
      <w:pPr>
        <w:ind w:left="131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2F07B48">
      <w:start w:val="1"/>
      <w:numFmt w:val="bullet"/>
      <w:lvlText w:val="▪"/>
      <w:lvlJc w:val="left"/>
      <w:pPr>
        <w:ind w:left="20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7BA88F6">
      <w:start w:val="1"/>
      <w:numFmt w:val="bullet"/>
      <w:lvlText w:val="•"/>
      <w:lvlJc w:val="left"/>
      <w:pPr>
        <w:ind w:left="27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FCA604A">
      <w:start w:val="1"/>
      <w:numFmt w:val="bullet"/>
      <w:lvlText w:val="o"/>
      <w:lvlJc w:val="left"/>
      <w:pPr>
        <w:ind w:left="347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5BC10F2">
      <w:start w:val="1"/>
      <w:numFmt w:val="bullet"/>
      <w:lvlText w:val="▪"/>
      <w:lvlJc w:val="left"/>
      <w:pPr>
        <w:ind w:left="419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3123E18">
      <w:start w:val="1"/>
      <w:numFmt w:val="bullet"/>
      <w:lvlText w:val="•"/>
      <w:lvlJc w:val="left"/>
      <w:pPr>
        <w:ind w:left="49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8E623FA">
      <w:start w:val="1"/>
      <w:numFmt w:val="bullet"/>
      <w:lvlText w:val="o"/>
      <w:lvlJc w:val="left"/>
      <w:pPr>
        <w:ind w:left="563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1866F3C">
      <w:start w:val="1"/>
      <w:numFmt w:val="bullet"/>
      <w:lvlText w:val="▪"/>
      <w:lvlJc w:val="left"/>
      <w:pPr>
        <w:ind w:left="635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2">
    <w:nsid w:val="77060320"/>
    <w:multiLevelType w:val="hybridMultilevel"/>
    <w:tmpl w:val="20E451D0"/>
    <w:lvl w:ilvl="0" w:tplc="129EBF8C">
      <w:start w:val="1"/>
      <w:numFmt w:val="bullet"/>
      <w:lvlText w:val="•"/>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AC0616">
      <w:start w:val="1"/>
      <w:numFmt w:val="bullet"/>
      <w:lvlText w:val="o"/>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E6C486">
      <w:start w:val="1"/>
      <w:numFmt w:val="bullet"/>
      <w:lvlText w:val="▪"/>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0CA826">
      <w:start w:val="1"/>
      <w:numFmt w:val="bullet"/>
      <w:lvlText w:val="•"/>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72EF8A">
      <w:start w:val="1"/>
      <w:numFmt w:val="bullet"/>
      <w:lvlText w:val="o"/>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C2BF18">
      <w:start w:val="1"/>
      <w:numFmt w:val="bullet"/>
      <w:lvlText w:val="▪"/>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EE5B0">
      <w:start w:val="1"/>
      <w:numFmt w:val="bullet"/>
      <w:lvlText w:val="•"/>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5E20FA">
      <w:start w:val="1"/>
      <w:numFmt w:val="bullet"/>
      <w:lvlText w:val="o"/>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24FF6A">
      <w:start w:val="1"/>
      <w:numFmt w:val="bullet"/>
      <w:lvlText w:val="▪"/>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7817026"/>
    <w:multiLevelType w:val="hybridMultilevel"/>
    <w:tmpl w:val="63FAC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8"/>
  </w:num>
  <w:num w:numId="4">
    <w:abstractNumId w:val="33"/>
  </w:num>
  <w:num w:numId="5">
    <w:abstractNumId w:val="24"/>
  </w:num>
  <w:num w:numId="6">
    <w:abstractNumId w:val="26"/>
  </w:num>
  <w:num w:numId="7">
    <w:abstractNumId w:val="32"/>
  </w:num>
  <w:num w:numId="8">
    <w:abstractNumId w:val="37"/>
  </w:num>
  <w:num w:numId="9">
    <w:abstractNumId w:val="22"/>
  </w:num>
  <w:num w:numId="10">
    <w:abstractNumId w:val="21"/>
  </w:num>
  <w:num w:numId="11">
    <w:abstractNumId w:val="39"/>
  </w:num>
  <w:num w:numId="12">
    <w:abstractNumId w:val="13"/>
  </w:num>
  <w:num w:numId="13">
    <w:abstractNumId w:val="25"/>
  </w:num>
  <w:num w:numId="14">
    <w:abstractNumId w:val="6"/>
  </w:num>
  <w:num w:numId="15">
    <w:abstractNumId w:val="4"/>
  </w:num>
  <w:num w:numId="16">
    <w:abstractNumId w:val="17"/>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6"/>
  </w:num>
  <w:num w:numId="20">
    <w:abstractNumId w:val="7"/>
  </w:num>
  <w:num w:numId="21">
    <w:abstractNumId w:val="40"/>
  </w:num>
  <w:num w:numId="22">
    <w:abstractNumId w:val="19"/>
  </w:num>
  <w:num w:numId="23">
    <w:abstractNumId w:val="31"/>
  </w:num>
  <w:num w:numId="24">
    <w:abstractNumId w:val="20"/>
  </w:num>
  <w:num w:numId="25">
    <w:abstractNumId w:val="29"/>
  </w:num>
  <w:num w:numId="26">
    <w:abstractNumId w:val="0"/>
  </w:num>
  <w:num w:numId="27">
    <w:abstractNumId w:val="18"/>
  </w:num>
  <w:num w:numId="28">
    <w:abstractNumId w:val="42"/>
  </w:num>
  <w:num w:numId="29">
    <w:abstractNumId w:val="9"/>
  </w:num>
  <w:num w:numId="30">
    <w:abstractNumId w:val="11"/>
  </w:num>
  <w:num w:numId="31">
    <w:abstractNumId w:val="8"/>
  </w:num>
  <w:num w:numId="32">
    <w:abstractNumId w:val="5"/>
  </w:num>
  <w:num w:numId="33">
    <w:abstractNumId w:val="30"/>
  </w:num>
  <w:num w:numId="34">
    <w:abstractNumId w:val="27"/>
  </w:num>
  <w:num w:numId="35">
    <w:abstractNumId w:val="35"/>
  </w:num>
  <w:num w:numId="36">
    <w:abstractNumId w:val="36"/>
  </w:num>
  <w:num w:numId="37">
    <w:abstractNumId w:val="28"/>
  </w:num>
  <w:num w:numId="38">
    <w:abstractNumId w:val="23"/>
  </w:num>
  <w:num w:numId="39">
    <w:abstractNumId w:val="14"/>
  </w:num>
  <w:num w:numId="40">
    <w:abstractNumId w:val="41"/>
  </w:num>
  <w:num w:numId="41">
    <w:abstractNumId w:val="34"/>
  </w:num>
  <w:num w:numId="42">
    <w:abstractNumId w:val="12"/>
  </w:num>
  <w:num w:numId="43">
    <w:abstractNumId w:val="3"/>
  </w:num>
  <w:num w:numId="44">
    <w:abstractNumId w:val="15"/>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hideSpellingErrors/>
  <w:hideGrammaticalErrors/>
  <w:proofState w:spelling="clean"/>
  <w:stylePaneFormatFilter w:val="3F01"/>
  <w:doNotTrackMoves/>
  <w:defaultTabStop w:val="708"/>
  <w:hyphenationZone w:val="283"/>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2AD0"/>
    <w:rsid w:val="00001015"/>
    <w:rsid w:val="000051E1"/>
    <w:rsid w:val="00010D3A"/>
    <w:rsid w:val="00027336"/>
    <w:rsid w:val="0003773C"/>
    <w:rsid w:val="00037CC3"/>
    <w:rsid w:val="0005035E"/>
    <w:rsid w:val="00052D66"/>
    <w:rsid w:val="00054A1D"/>
    <w:rsid w:val="00054E66"/>
    <w:rsid w:val="000611A6"/>
    <w:rsid w:val="00070918"/>
    <w:rsid w:val="000730E4"/>
    <w:rsid w:val="0008598B"/>
    <w:rsid w:val="000944DE"/>
    <w:rsid w:val="0009667F"/>
    <w:rsid w:val="000A6C6D"/>
    <w:rsid w:val="000B5175"/>
    <w:rsid w:val="000C06FA"/>
    <w:rsid w:val="000C23AA"/>
    <w:rsid w:val="000C3898"/>
    <w:rsid w:val="000C4F23"/>
    <w:rsid w:val="000C637E"/>
    <w:rsid w:val="000D32D1"/>
    <w:rsid w:val="000D3B4E"/>
    <w:rsid w:val="000D4D33"/>
    <w:rsid w:val="000E098E"/>
    <w:rsid w:val="000E55D3"/>
    <w:rsid w:val="000E7F35"/>
    <w:rsid w:val="001119CB"/>
    <w:rsid w:val="00113F7B"/>
    <w:rsid w:val="001169D2"/>
    <w:rsid w:val="00117DDD"/>
    <w:rsid w:val="001239AF"/>
    <w:rsid w:val="00123C04"/>
    <w:rsid w:val="00131899"/>
    <w:rsid w:val="001371AF"/>
    <w:rsid w:val="001511C6"/>
    <w:rsid w:val="00152DC2"/>
    <w:rsid w:val="0016361A"/>
    <w:rsid w:val="00182E12"/>
    <w:rsid w:val="00183385"/>
    <w:rsid w:val="0018378D"/>
    <w:rsid w:val="00185F50"/>
    <w:rsid w:val="00191B40"/>
    <w:rsid w:val="0019410E"/>
    <w:rsid w:val="001946DB"/>
    <w:rsid w:val="001A4013"/>
    <w:rsid w:val="001A40F4"/>
    <w:rsid w:val="001B368C"/>
    <w:rsid w:val="001B55C8"/>
    <w:rsid w:val="001D1C7C"/>
    <w:rsid w:val="001D2C28"/>
    <w:rsid w:val="0020293A"/>
    <w:rsid w:val="0020329F"/>
    <w:rsid w:val="00212617"/>
    <w:rsid w:val="00214940"/>
    <w:rsid w:val="00220B0E"/>
    <w:rsid w:val="00221627"/>
    <w:rsid w:val="00222B9A"/>
    <w:rsid w:val="00224CE3"/>
    <w:rsid w:val="002257EC"/>
    <w:rsid w:val="00227423"/>
    <w:rsid w:val="00231C71"/>
    <w:rsid w:val="00233F14"/>
    <w:rsid w:val="0024149B"/>
    <w:rsid w:val="0024356B"/>
    <w:rsid w:val="00250114"/>
    <w:rsid w:val="00252AF7"/>
    <w:rsid w:val="00253002"/>
    <w:rsid w:val="0025375B"/>
    <w:rsid w:val="00255D86"/>
    <w:rsid w:val="0026060E"/>
    <w:rsid w:val="00266402"/>
    <w:rsid w:val="00266EF1"/>
    <w:rsid w:val="00267C78"/>
    <w:rsid w:val="0027048D"/>
    <w:rsid w:val="00273CB6"/>
    <w:rsid w:val="00276E07"/>
    <w:rsid w:val="00276FCC"/>
    <w:rsid w:val="00297F30"/>
    <w:rsid w:val="002A0968"/>
    <w:rsid w:val="002A13D2"/>
    <w:rsid w:val="002A2906"/>
    <w:rsid w:val="002A3FA6"/>
    <w:rsid w:val="002A4DBA"/>
    <w:rsid w:val="002A7AAE"/>
    <w:rsid w:val="002C06F5"/>
    <w:rsid w:val="002D0CBC"/>
    <w:rsid w:val="002D4549"/>
    <w:rsid w:val="002D7F0C"/>
    <w:rsid w:val="002F7B10"/>
    <w:rsid w:val="00302869"/>
    <w:rsid w:val="003053E1"/>
    <w:rsid w:val="00306BD4"/>
    <w:rsid w:val="00307163"/>
    <w:rsid w:val="00310EE2"/>
    <w:rsid w:val="0031624B"/>
    <w:rsid w:val="0033009E"/>
    <w:rsid w:val="003363FF"/>
    <w:rsid w:val="00347EA9"/>
    <w:rsid w:val="00351A8F"/>
    <w:rsid w:val="003532E1"/>
    <w:rsid w:val="00356199"/>
    <w:rsid w:val="00362364"/>
    <w:rsid w:val="003667FF"/>
    <w:rsid w:val="003668EB"/>
    <w:rsid w:val="00367C4E"/>
    <w:rsid w:val="00371BD6"/>
    <w:rsid w:val="003720C3"/>
    <w:rsid w:val="00372D20"/>
    <w:rsid w:val="003743A4"/>
    <w:rsid w:val="00376861"/>
    <w:rsid w:val="00377527"/>
    <w:rsid w:val="0038732B"/>
    <w:rsid w:val="00391DCD"/>
    <w:rsid w:val="003B7CC6"/>
    <w:rsid w:val="003C27AB"/>
    <w:rsid w:val="003C3902"/>
    <w:rsid w:val="003C6DA6"/>
    <w:rsid w:val="003C7946"/>
    <w:rsid w:val="003E6AC4"/>
    <w:rsid w:val="003F2EDD"/>
    <w:rsid w:val="003F62C6"/>
    <w:rsid w:val="004033CB"/>
    <w:rsid w:val="00403E2A"/>
    <w:rsid w:val="004051AB"/>
    <w:rsid w:val="004065D2"/>
    <w:rsid w:val="00410207"/>
    <w:rsid w:val="0041067C"/>
    <w:rsid w:val="00410F19"/>
    <w:rsid w:val="00412BD2"/>
    <w:rsid w:val="00413701"/>
    <w:rsid w:val="00413D82"/>
    <w:rsid w:val="00417ADF"/>
    <w:rsid w:val="00417F32"/>
    <w:rsid w:val="00420B5F"/>
    <w:rsid w:val="00422A30"/>
    <w:rsid w:val="00423CCB"/>
    <w:rsid w:val="00430E57"/>
    <w:rsid w:val="00433D02"/>
    <w:rsid w:val="004341D8"/>
    <w:rsid w:val="0044293B"/>
    <w:rsid w:val="004463B9"/>
    <w:rsid w:val="00456D92"/>
    <w:rsid w:val="0046121E"/>
    <w:rsid w:val="00462019"/>
    <w:rsid w:val="00467237"/>
    <w:rsid w:val="00467962"/>
    <w:rsid w:val="00473D11"/>
    <w:rsid w:val="00476B1E"/>
    <w:rsid w:val="004776C2"/>
    <w:rsid w:val="004803BE"/>
    <w:rsid w:val="00484FE5"/>
    <w:rsid w:val="0048507C"/>
    <w:rsid w:val="004869FD"/>
    <w:rsid w:val="004938B6"/>
    <w:rsid w:val="00494F38"/>
    <w:rsid w:val="0049571A"/>
    <w:rsid w:val="00496B0E"/>
    <w:rsid w:val="004B01D8"/>
    <w:rsid w:val="004C0D5B"/>
    <w:rsid w:val="004D1B18"/>
    <w:rsid w:val="004D55E6"/>
    <w:rsid w:val="004E0430"/>
    <w:rsid w:val="004E5B46"/>
    <w:rsid w:val="004F2D31"/>
    <w:rsid w:val="004F325A"/>
    <w:rsid w:val="004F585D"/>
    <w:rsid w:val="004F5E81"/>
    <w:rsid w:val="005077DB"/>
    <w:rsid w:val="0051420C"/>
    <w:rsid w:val="005145B8"/>
    <w:rsid w:val="00524FCF"/>
    <w:rsid w:val="0052732E"/>
    <w:rsid w:val="00530462"/>
    <w:rsid w:val="00531F1B"/>
    <w:rsid w:val="00534C7D"/>
    <w:rsid w:val="005372C2"/>
    <w:rsid w:val="00540ECA"/>
    <w:rsid w:val="00541222"/>
    <w:rsid w:val="0054713B"/>
    <w:rsid w:val="0056004D"/>
    <w:rsid w:val="00560774"/>
    <w:rsid w:val="00561FBC"/>
    <w:rsid w:val="00570764"/>
    <w:rsid w:val="00576345"/>
    <w:rsid w:val="00586904"/>
    <w:rsid w:val="00586E22"/>
    <w:rsid w:val="005945CE"/>
    <w:rsid w:val="005A5E36"/>
    <w:rsid w:val="005D0D93"/>
    <w:rsid w:val="005D12D2"/>
    <w:rsid w:val="005F0F89"/>
    <w:rsid w:val="005F30DF"/>
    <w:rsid w:val="005F7CE6"/>
    <w:rsid w:val="0060074E"/>
    <w:rsid w:val="00614DFE"/>
    <w:rsid w:val="006167F6"/>
    <w:rsid w:val="00621415"/>
    <w:rsid w:val="00632785"/>
    <w:rsid w:val="0064335D"/>
    <w:rsid w:val="006639CE"/>
    <w:rsid w:val="00665789"/>
    <w:rsid w:val="00675A76"/>
    <w:rsid w:val="0068459E"/>
    <w:rsid w:val="00685363"/>
    <w:rsid w:val="00685772"/>
    <w:rsid w:val="00690AB3"/>
    <w:rsid w:val="00691F93"/>
    <w:rsid w:val="006A4124"/>
    <w:rsid w:val="006C4410"/>
    <w:rsid w:val="006E2A00"/>
    <w:rsid w:val="006E5DB1"/>
    <w:rsid w:val="006E7A1A"/>
    <w:rsid w:val="006F1E1D"/>
    <w:rsid w:val="006F2459"/>
    <w:rsid w:val="006F3F49"/>
    <w:rsid w:val="006F4314"/>
    <w:rsid w:val="006F7795"/>
    <w:rsid w:val="006F7905"/>
    <w:rsid w:val="00700644"/>
    <w:rsid w:val="007017A1"/>
    <w:rsid w:val="007025FF"/>
    <w:rsid w:val="007034C7"/>
    <w:rsid w:val="007065E3"/>
    <w:rsid w:val="00712EDF"/>
    <w:rsid w:val="00714983"/>
    <w:rsid w:val="00715105"/>
    <w:rsid w:val="00716E42"/>
    <w:rsid w:val="007327A0"/>
    <w:rsid w:val="00735AD5"/>
    <w:rsid w:val="007400A8"/>
    <w:rsid w:val="00751B48"/>
    <w:rsid w:val="00752A41"/>
    <w:rsid w:val="00756028"/>
    <w:rsid w:val="00772BD7"/>
    <w:rsid w:val="00772CB9"/>
    <w:rsid w:val="00781857"/>
    <w:rsid w:val="007D5DF6"/>
    <w:rsid w:val="007E536E"/>
    <w:rsid w:val="007F67BD"/>
    <w:rsid w:val="0080198D"/>
    <w:rsid w:val="00804B7E"/>
    <w:rsid w:val="00805578"/>
    <w:rsid w:val="00813688"/>
    <w:rsid w:val="00831E9F"/>
    <w:rsid w:val="00831F78"/>
    <w:rsid w:val="00837B1B"/>
    <w:rsid w:val="008426FC"/>
    <w:rsid w:val="00846512"/>
    <w:rsid w:val="0085254C"/>
    <w:rsid w:val="00855874"/>
    <w:rsid w:val="00855CE4"/>
    <w:rsid w:val="00863D64"/>
    <w:rsid w:val="0087512B"/>
    <w:rsid w:val="00882AD0"/>
    <w:rsid w:val="00887856"/>
    <w:rsid w:val="008A376E"/>
    <w:rsid w:val="008A6693"/>
    <w:rsid w:val="008B3A35"/>
    <w:rsid w:val="008B5E2F"/>
    <w:rsid w:val="008C0C24"/>
    <w:rsid w:val="008C2FAC"/>
    <w:rsid w:val="008C55C5"/>
    <w:rsid w:val="008C62E9"/>
    <w:rsid w:val="008D4270"/>
    <w:rsid w:val="008D57F5"/>
    <w:rsid w:val="008E26C3"/>
    <w:rsid w:val="008F2A45"/>
    <w:rsid w:val="008F3F77"/>
    <w:rsid w:val="008F3FCD"/>
    <w:rsid w:val="008F4CA3"/>
    <w:rsid w:val="009017F9"/>
    <w:rsid w:val="00901CD7"/>
    <w:rsid w:val="0090487C"/>
    <w:rsid w:val="009115F7"/>
    <w:rsid w:val="00913CF4"/>
    <w:rsid w:val="00920D71"/>
    <w:rsid w:val="009218BB"/>
    <w:rsid w:val="00927185"/>
    <w:rsid w:val="0093033C"/>
    <w:rsid w:val="00932E04"/>
    <w:rsid w:val="0093440E"/>
    <w:rsid w:val="009437DC"/>
    <w:rsid w:val="00943E7E"/>
    <w:rsid w:val="00946D8B"/>
    <w:rsid w:val="00953554"/>
    <w:rsid w:val="00954FB7"/>
    <w:rsid w:val="00964A9C"/>
    <w:rsid w:val="00970E4D"/>
    <w:rsid w:val="00971472"/>
    <w:rsid w:val="0097481A"/>
    <w:rsid w:val="009771D0"/>
    <w:rsid w:val="009A068C"/>
    <w:rsid w:val="009A1C4E"/>
    <w:rsid w:val="009A519C"/>
    <w:rsid w:val="009B413F"/>
    <w:rsid w:val="009C1F39"/>
    <w:rsid w:val="009C52B9"/>
    <w:rsid w:val="009C77CF"/>
    <w:rsid w:val="009E227D"/>
    <w:rsid w:val="009E5685"/>
    <w:rsid w:val="009E6626"/>
    <w:rsid w:val="009F424F"/>
    <w:rsid w:val="009F7E4F"/>
    <w:rsid w:val="00A003A7"/>
    <w:rsid w:val="00A01C34"/>
    <w:rsid w:val="00A11B15"/>
    <w:rsid w:val="00A15A29"/>
    <w:rsid w:val="00A2178F"/>
    <w:rsid w:val="00A32D38"/>
    <w:rsid w:val="00A35B31"/>
    <w:rsid w:val="00A36B55"/>
    <w:rsid w:val="00A43B49"/>
    <w:rsid w:val="00A55268"/>
    <w:rsid w:val="00A70B6E"/>
    <w:rsid w:val="00A7166A"/>
    <w:rsid w:val="00A75948"/>
    <w:rsid w:val="00A91B08"/>
    <w:rsid w:val="00A97788"/>
    <w:rsid w:val="00AA2121"/>
    <w:rsid w:val="00AA33D1"/>
    <w:rsid w:val="00AA3E00"/>
    <w:rsid w:val="00AA7628"/>
    <w:rsid w:val="00AB691F"/>
    <w:rsid w:val="00AC2642"/>
    <w:rsid w:val="00AC2C06"/>
    <w:rsid w:val="00AD0E02"/>
    <w:rsid w:val="00AD15C8"/>
    <w:rsid w:val="00AE254A"/>
    <w:rsid w:val="00AE5CC0"/>
    <w:rsid w:val="00AE5E7E"/>
    <w:rsid w:val="00AF01A9"/>
    <w:rsid w:val="00AF0DCB"/>
    <w:rsid w:val="00AF7D86"/>
    <w:rsid w:val="00B0431A"/>
    <w:rsid w:val="00B15880"/>
    <w:rsid w:val="00B204BD"/>
    <w:rsid w:val="00B251AC"/>
    <w:rsid w:val="00B41056"/>
    <w:rsid w:val="00B4135B"/>
    <w:rsid w:val="00B55708"/>
    <w:rsid w:val="00B5664D"/>
    <w:rsid w:val="00B6123F"/>
    <w:rsid w:val="00B65033"/>
    <w:rsid w:val="00B71F88"/>
    <w:rsid w:val="00B75985"/>
    <w:rsid w:val="00B76CAB"/>
    <w:rsid w:val="00B81C95"/>
    <w:rsid w:val="00B8794A"/>
    <w:rsid w:val="00B90864"/>
    <w:rsid w:val="00B9408F"/>
    <w:rsid w:val="00B9578B"/>
    <w:rsid w:val="00B9648E"/>
    <w:rsid w:val="00B96E2A"/>
    <w:rsid w:val="00BA3FB0"/>
    <w:rsid w:val="00BB1402"/>
    <w:rsid w:val="00BD56DE"/>
    <w:rsid w:val="00BD680E"/>
    <w:rsid w:val="00BE29E8"/>
    <w:rsid w:val="00BE66B6"/>
    <w:rsid w:val="00BE7779"/>
    <w:rsid w:val="00BF02D5"/>
    <w:rsid w:val="00BF4678"/>
    <w:rsid w:val="00C020C1"/>
    <w:rsid w:val="00C02D5D"/>
    <w:rsid w:val="00C07EAE"/>
    <w:rsid w:val="00C12CE9"/>
    <w:rsid w:val="00C137F5"/>
    <w:rsid w:val="00C16790"/>
    <w:rsid w:val="00C2187D"/>
    <w:rsid w:val="00C2199A"/>
    <w:rsid w:val="00C27D61"/>
    <w:rsid w:val="00C32304"/>
    <w:rsid w:val="00C33045"/>
    <w:rsid w:val="00C47404"/>
    <w:rsid w:val="00C5293D"/>
    <w:rsid w:val="00C53D22"/>
    <w:rsid w:val="00C54640"/>
    <w:rsid w:val="00C56B5C"/>
    <w:rsid w:val="00C645BC"/>
    <w:rsid w:val="00C65106"/>
    <w:rsid w:val="00C65922"/>
    <w:rsid w:val="00C7307C"/>
    <w:rsid w:val="00C83468"/>
    <w:rsid w:val="00C86AD1"/>
    <w:rsid w:val="00C90BFE"/>
    <w:rsid w:val="00C92FDE"/>
    <w:rsid w:val="00C9433B"/>
    <w:rsid w:val="00C94C72"/>
    <w:rsid w:val="00C97755"/>
    <w:rsid w:val="00CA37C9"/>
    <w:rsid w:val="00CB2714"/>
    <w:rsid w:val="00CB4CB7"/>
    <w:rsid w:val="00CB7CD3"/>
    <w:rsid w:val="00CC4DCA"/>
    <w:rsid w:val="00CC601D"/>
    <w:rsid w:val="00CD7FEC"/>
    <w:rsid w:val="00CE74F3"/>
    <w:rsid w:val="00CE7513"/>
    <w:rsid w:val="00CF50EA"/>
    <w:rsid w:val="00D012C1"/>
    <w:rsid w:val="00D077F2"/>
    <w:rsid w:val="00D14F0B"/>
    <w:rsid w:val="00D25B3C"/>
    <w:rsid w:val="00D30ADC"/>
    <w:rsid w:val="00D40618"/>
    <w:rsid w:val="00D41618"/>
    <w:rsid w:val="00D4222E"/>
    <w:rsid w:val="00D57AF8"/>
    <w:rsid w:val="00D72943"/>
    <w:rsid w:val="00D80B23"/>
    <w:rsid w:val="00D83256"/>
    <w:rsid w:val="00D93CBA"/>
    <w:rsid w:val="00D95607"/>
    <w:rsid w:val="00D9570A"/>
    <w:rsid w:val="00DA36B8"/>
    <w:rsid w:val="00DA40B4"/>
    <w:rsid w:val="00DA5155"/>
    <w:rsid w:val="00DB71E2"/>
    <w:rsid w:val="00DE7A88"/>
    <w:rsid w:val="00E00CBC"/>
    <w:rsid w:val="00E027B8"/>
    <w:rsid w:val="00E067B9"/>
    <w:rsid w:val="00E17BCF"/>
    <w:rsid w:val="00E23748"/>
    <w:rsid w:val="00E315A9"/>
    <w:rsid w:val="00E443AE"/>
    <w:rsid w:val="00E44E02"/>
    <w:rsid w:val="00E465C4"/>
    <w:rsid w:val="00E51713"/>
    <w:rsid w:val="00E5434B"/>
    <w:rsid w:val="00E55FC5"/>
    <w:rsid w:val="00E86518"/>
    <w:rsid w:val="00EA1BE0"/>
    <w:rsid w:val="00EA6CA6"/>
    <w:rsid w:val="00EC055A"/>
    <w:rsid w:val="00EC6862"/>
    <w:rsid w:val="00ED6744"/>
    <w:rsid w:val="00EE1930"/>
    <w:rsid w:val="00EF2FDD"/>
    <w:rsid w:val="00F1228C"/>
    <w:rsid w:val="00F12A72"/>
    <w:rsid w:val="00F1409C"/>
    <w:rsid w:val="00F2477F"/>
    <w:rsid w:val="00F4520C"/>
    <w:rsid w:val="00F45636"/>
    <w:rsid w:val="00F50231"/>
    <w:rsid w:val="00F5183B"/>
    <w:rsid w:val="00F5202F"/>
    <w:rsid w:val="00F71EBE"/>
    <w:rsid w:val="00F72362"/>
    <w:rsid w:val="00F75B64"/>
    <w:rsid w:val="00F80440"/>
    <w:rsid w:val="00F82D38"/>
    <w:rsid w:val="00F85EF6"/>
    <w:rsid w:val="00F95F4E"/>
    <w:rsid w:val="00FA3E67"/>
    <w:rsid w:val="00FA3F91"/>
    <w:rsid w:val="00FA6945"/>
    <w:rsid w:val="00FA78B6"/>
    <w:rsid w:val="00FB6F5F"/>
    <w:rsid w:val="00FC55D7"/>
    <w:rsid w:val="00FC7FB5"/>
    <w:rsid w:val="00FD5068"/>
    <w:rsid w:val="00FD565E"/>
    <w:rsid w:val="00FE01DB"/>
    <w:rsid w:val="00FE3D35"/>
    <w:rsid w:val="00FE42EF"/>
    <w:rsid w:val="00FF23FE"/>
    <w:rsid w:val="00FF2D9A"/>
    <w:rsid w:val="00FF2F10"/>
    <w:rsid w:val="00FF611B"/>
    <w:rsid w:val="00FF734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f">
      <v:stroke on="f"/>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75B64"/>
    <w:rPr>
      <w:sz w:val="24"/>
      <w:szCs w:val="24"/>
    </w:rPr>
  </w:style>
  <w:style w:type="paragraph" w:styleId="Titolo1">
    <w:name w:val="heading 1"/>
    <w:basedOn w:val="Normale"/>
    <w:next w:val="Normale"/>
    <w:qFormat/>
    <w:rsid w:val="00F75B64"/>
    <w:pPr>
      <w:keepNext/>
      <w:ind w:left="1620"/>
      <w:outlineLvl w:val="0"/>
    </w:pPr>
    <w:rPr>
      <w:rFonts w:ascii="Arial" w:hAnsi="Arial" w:cs="Arial"/>
      <w:b/>
      <w:bCs/>
      <w:spacing w:val="6"/>
      <w:sz w:val="14"/>
      <w:szCs w:val="14"/>
    </w:rPr>
  </w:style>
  <w:style w:type="paragraph" w:styleId="Titolo2">
    <w:name w:val="heading 2"/>
    <w:basedOn w:val="Normale"/>
    <w:next w:val="Normale"/>
    <w:qFormat/>
    <w:rsid w:val="00F75B64"/>
    <w:pPr>
      <w:keepNext/>
      <w:autoSpaceDE w:val="0"/>
      <w:autoSpaceDN w:val="0"/>
      <w:adjustRightInd w:val="0"/>
      <w:outlineLvl w:val="1"/>
    </w:pPr>
    <w:rPr>
      <w:rFonts w:ascii="Arial" w:hAnsi="Arial" w:cs="Arial"/>
      <w:b/>
      <w:bCs/>
      <w:sz w:val="26"/>
      <w:szCs w:val="26"/>
    </w:rPr>
  </w:style>
  <w:style w:type="paragraph" w:styleId="Titolo3">
    <w:name w:val="heading 3"/>
    <w:basedOn w:val="Normale"/>
    <w:next w:val="Normale"/>
    <w:qFormat/>
    <w:rsid w:val="00F75B64"/>
    <w:pPr>
      <w:keepNext/>
      <w:ind w:left="1260"/>
      <w:outlineLvl w:val="2"/>
    </w:pPr>
    <w:rPr>
      <w:rFonts w:ascii="Verdana" w:hAnsi="Verdana"/>
      <w:b/>
      <w:bCs/>
      <w:spacing w:val="-1"/>
      <w:w w:val="130"/>
      <w:sz w:val="26"/>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C52B9"/>
    <w:rPr>
      <w:color w:val="0000FF"/>
      <w:u w:val="single"/>
    </w:rPr>
  </w:style>
  <w:style w:type="paragraph" w:styleId="Testofumetto">
    <w:name w:val="Balloon Text"/>
    <w:basedOn w:val="Normale"/>
    <w:semiHidden/>
    <w:rsid w:val="00621415"/>
    <w:rPr>
      <w:rFonts w:ascii="Tahoma" w:hAnsi="Tahoma" w:cs="Tahoma"/>
      <w:sz w:val="16"/>
      <w:szCs w:val="16"/>
    </w:rPr>
  </w:style>
  <w:style w:type="character" w:styleId="Collegamentovisitato">
    <w:name w:val="FollowedHyperlink"/>
    <w:rsid w:val="0024149B"/>
    <w:rPr>
      <w:color w:val="800080"/>
      <w:u w:val="single"/>
    </w:rPr>
  </w:style>
  <w:style w:type="paragraph" w:styleId="Rientrocorpodeltesto">
    <w:name w:val="Body Text Indent"/>
    <w:basedOn w:val="Normale"/>
    <w:rsid w:val="0044293B"/>
    <w:pPr>
      <w:ind w:firstLine="708"/>
      <w:jc w:val="both"/>
    </w:pPr>
    <w:rPr>
      <w:sz w:val="22"/>
      <w:szCs w:val="20"/>
    </w:rPr>
  </w:style>
  <w:style w:type="paragraph" w:customStyle="1" w:styleId="Elencoacolori-Colore11">
    <w:name w:val="Elenco a colori - Colore 11"/>
    <w:basedOn w:val="Normale"/>
    <w:uiPriority w:val="34"/>
    <w:qFormat/>
    <w:rsid w:val="00252AF7"/>
    <w:pPr>
      <w:spacing w:after="200" w:line="276" w:lineRule="auto"/>
      <w:ind w:left="720"/>
    </w:pPr>
    <w:rPr>
      <w:rFonts w:ascii="Calibri" w:eastAsia="Calibri" w:hAnsi="Calibri" w:cs="Calibri"/>
      <w:sz w:val="22"/>
      <w:szCs w:val="22"/>
      <w:lang w:eastAsia="en-US"/>
    </w:rPr>
  </w:style>
  <w:style w:type="paragraph" w:customStyle="1" w:styleId="a">
    <w:basedOn w:val="Normale"/>
    <w:next w:val="Corpodeltesto"/>
    <w:rsid w:val="00B4135B"/>
    <w:pPr>
      <w:spacing w:after="120"/>
    </w:pPr>
    <w:rPr>
      <w:sz w:val="20"/>
      <w:szCs w:val="20"/>
    </w:rPr>
  </w:style>
  <w:style w:type="paragraph" w:styleId="Data">
    <w:name w:val="Date"/>
    <w:basedOn w:val="Normale"/>
    <w:next w:val="Normale"/>
    <w:link w:val="DataCarattere"/>
    <w:rsid w:val="00B4135B"/>
    <w:pPr>
      <w:spacing w:after="260" w:line="220" w:lineRule="atLeast"/>
      <w:ind w:left="835" w:right="-360"/>
    </w:pPr>
    <w:rPr>
      <w:sz w:val="20"/>
      <w:szCs w:val="20"/>
    </w:rPr>
  </w:style>
  <w:style w:type="character" w:customStyle="1" w:styleId="DataCarattere">
    <w:name w:val="Data Carattere"/>
    <w:basedOn w:val="Carpredefinitoparagrafo"/>
    <w:link w:val="Data"/>
    <w:rsid w:val="00B4135B"/>
  </w:style>
  <w:style w:type="paragraph" w:customStyle="1" w:styleId="Predefinito">
    <w:name w:val="Predefinito"/>
    <w:rsid w:val="00B4135B"/>
    <w:pPr>
      <w:widowControl w:val="0"/>
      <w:autoSpaceDE w:val="0"/>
      <w:autoSpaceDN w:val="0"/>
      <w:adjustRightInd w:val="0"/>
    </w:pPr>
    <w:rPr>
      <w:kern w:val="1"/>
      <w:sz w:val="24"/>
      <w:szCs w:val="24"/>
      <w:lang w:eastAsia="zh-CN" w:bidi="hi-IN"/>
    </w:rPr>
  </w:style>
  <w:style w:type="paragraph" w:styleId="Corpodeltesto">
    <w:name w:val="Body Text"/>
    <w:basedOn w:val="Normale"/>
    <w:link w:val="CorpodeltestoCarattere"/>
    <w:rsid w:val="00B4135B"/>
    <w:pPr>
      <w:spacing w:after="120"/>
    </w:pPr>
    <w:rPr>
      <w:lang/>
    </w:rPr>
  </w:style>
  <w:style w:type="character" w:customStyle="1" w:styleId="CorpodeltestoCarattere">
    <w:name w:val="Corpo del testo Carattere"/>
    <w:link w:val="Corpodeltesto"/>
    <w:rsid w:val="00B4135B"/>
    <w:rPr>
      <w:sz w:val="24"/>
      <w:szCs w:val="24"/>
    </w:rPr>
  </w:style>
  <w:style w:type="table" w:styleId="Grigliatabella">
    <w:name w:val="Table Grid"/>
    <w:basedOn w:val="Tabellanormale"/>
    <w:rsid w:val="00185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rsid w:val="003F2EDD"/>
    <w:rPr>
      <w:rFonts w:ascii="Courier New" w:hAnsi="Courier New"/>
      <w:sz w:val="20"/>
      <w:szCs w:val="20"/>
      <w:lang/>
    </w:rPr>
  </w:style>
  <w:style w:type="character" w:customStyle="1" w:styleId="TestonormaleCarattere">
    <w:name w:val="Testo normale Carattere"/>
    <w:link w:val="Testonormale"/>
    <w:rsid w:val="003F2EDD"/>
    <w:rPr>
      <w:rFonts w:ascii="Courier New" w:hAnsi="Courier New"/>
    </w:rPr>
  </w:style>
  <w:style w:type="paragraph" w:customStyle="1" w:styleId="Titolo10">
    <w:name w:val="Titolo1"/>
    <w:basedOn w:val="Normale"/>
    <w:next w:val="Corpodeltesto"/>
    <w:rsid w:val="003F2EDD"/>
    <w:pPr>
      <w:suppressAutoHyphens/>
      <w:overflowPunct w:val="0"/>
      <w:autoSpaceDE w:val="0"/>
      <w:jc w:val="center"/>
      <w:textAlignment w:val="baseline"/>
    </w:pPr>
    <w:rPr>
      <w:rFonts w:ascii="Lucida Calligraphy" w:eastAsia="Calibri" w:hAnsi="Lucida Calligraphy" w:cs="Lucida Calligraphy"/>
      <w:b/>
      <w:sz w:val="32"/>
      <w:szCs w:val="20"/>
      <w:lang w:eastAsia="zh-CN"/>
    </w:rPr>
  </w:style>
  <w:style w:type="paragraph" w:customStyle="1" w:styleId="a0">
    <w:basedOn w:val="Normale"/>
    <w:next w:val="Corpodeltesto"/>
    <w:rsid w:val="00467962"/>
    <w:pPr>
      <w:spacing w:after="120"/>
    </w:pPr>
  </w:style>
  <w:style w:type="paragraph" w:styleId="Intestazione">
    <w:name w:val="header"/>
    <w:basedOn w:val="Normale"/>
    <w:link w:val="IntestazioneCarattere"/>
    <w:rsid w:val="00675A76"/>
    <w:pPr>
      <w:tabs>
        <w:tab w:val="center" w:pos="4819"/>
        <w:tab w:val="right" w:pos="9638"/>
      </w:tabs>
    </w:pPr>
    <w:rPr>
      <w:lang/>
    </w:rPr>
  </w:style>
  <w:style w:type="character" w:customStyle="1" w:styleId="IntestazioneCarattere">
    <w:name w:val="Intestazione Carattere"/>
    <w:link w:val="Intestazione"/>
    <w:rsid w:val="00675A76"/>
    <w:rPr>
      <w:sz w:val="24"/>
      <w:szCs w:val="24"/>
    </w:rPr>
  </w:style>
  <w:style w:type="paragraph" w:styleId="Pidipagina">
    <w:name w:val="footer"/>
    <w:basedOn w:val="Normale"/>
    <w:link w:val="PidipaginaCarattere"/>
    <w:uiPriority w:val="99"/>
    <w:rsid w:val="00675A76"/>
    <w:pPr>
      <w:tabs>
        <w:tab w:val="center" w:pos="4819"/>
        <w:tab w:val="right" w:pos="9638"/>
      </w:tabs>
    </w:pPr>
    <w:rPr>
      <w:lang/>
    </w:rPr>
  </w:style>
  <w:style w:type="character" w:customStyle="1" w:styleId="PidipaginaCarattere">
    <w:name w:val="Piè di pagina Carattere"/>
    <w:link w:val="Pidipagina"/>
    <w:uiPriority w:val="99"/>
    <w:rsid w:val="00675A76"/>
    <w:rPr>
      <w:sz w:val="24"/>
      <w:szCs w:val="24"/>
    </w:rPr>
  </w:style>
  <w:style w:type="paragraph" w:customStyle="1" w:styleId="Default">
    <w:name w:val="Default"/>
    <w:rsid w:val="009E6626"/>
    <w:pPr>
      <w:autoSpaceDE w:val="0"/>
      <w:autoSpaceDN w:val="0"/>
      <w:adjustRightInd w:val="0"/>
    </w:pPr>
    <w:rPr>
      <w:rFonts w:ascii="Verdana" w:hAnsi="Verdana" w:cs="Verdana"/>
      <w:color w:val="000000"/>
      <w:sz w:val="24"/>
      <w:szCs w:val="24"/>
    </w:rPr>
  </w:style>
  <w:style w:type="character" w:styleId="Enfasigrassetto">
    <w:name w:val="Strong"/>
    <w:uiPriority w:val="22"/>
    <w:qFormat/>
    <w:rsid w:val="00430E57"/>
    <w:rPr>
      <w:b/>
      <w:bCs/>
    </w:rPr>
  </w:style>
  <w:style w:type="table" w:customStyle="1" w:styleId="TableGrid">
    <w:name w:val="TableGrid"/>
    <w:rsid w:val="0003773C"/>
    <w:rPr>
      <w:rFonts w:ascii="Calibri" w:hAnsi="Calibri"/>
      <w:sz w:val="22"/>
      <w:szCs w:val="22"/>
    </w:rPr>
    <w:tblPr>
      <w:tblCellMar>
        <w:top w:w="0" w:type="dxa"/>
        <w:left w:w="0" w:type="dxa"/>
        <w:bottom w:w="0" w:type="dxa"/>
        <w:right w:w="0" w:type="dxa"/>
      </w:tblCellMar>
    </w:tblPr>
  </w:style>
  <w:style w:type="paragraph" w:styleId="NormaleWeb">
    <w:name w:val="Normal (Web)"/>
    <w:basedOn w:val="Normale"/>
    <w:uiPriority w:val="99"/>
    <w:unhideWhenUsed/>
    <w:rsid w:val="004869FD"/>
    <w:pPr>
      <w:spacing w:before="100" w:beforeAutospacing="1" w:after="100" w:afterAutospacing="1"/>
    </w:pPr>
  </w:style>
  <w:style w:type="paragraph" w:customStyle="1" w:styleId="footnotedescription">
    <w:name w:val="footnote description"/>
    <w:next w:val="Normale"/>
    <w:link w:val="footnotedescriptionChar"/>
    <w:hidden/>
    <w:rsid w:val="00534C7D"/>
    <w:pPr>
      <w:spacing w:line="246" w:lineRule="auto"/>
      <w:ind w:left="142" w:right="2"/>
      <w:jc w:val="both"/>
    </w:pPr>
    <w:rPr>
      <w:rFonts w:ascii="Arial" w:eastAsia="Arial" w:hAnsi="Arial"/>
      <w:color w:val="000000"/>
      <w:sz w:val="18"/>
      <w:szCs w:val="22"/>
    </w:rPr>
  </w:style>
  <w:style w:type="character" w:customStyle="1" w:styleId="footnotedescriptionChar">
    <w:name w:val="footnote description Char"/>
    <w:link w:val="footnotedescription"/>
    <w:rsid w:val="00534C7D"/>
    <w:rPr>
      <w:rFonts w:ascii="Arial" w:eastAsia="Arial" w:hAnsi="Arial"/>
      <w:color w:val="000000"/>
      <w:sz w:val="18"/>
      <w:szCs w:val="22"/>
      <w:lang w:bidi="ar-SA"/>
    </w:rPr>
  </w:style>
  <w:style w:type="character" w:customStyle="1" w:styleId="footnotemark">
    <w:name w:val="footnote mark"/>
    <w:hidden/>
    <w:rsid w:val="00534C7D"/>
    <w:rPr>
      <w:rFonts w:ascii="Calibri" w:eastAsia="Calibri" w:hAnsi="Calibri" w:cs="Calibri"/>
      <w:color w:val="000000"/>
      <w:sz w:val="25"/>
      <w:vertAlign w:val="superscript"/>
    </w:rPr>
  </w:style>
</w:styles>
</file>

<file path=word/webSettings.xml><?xml version="1.0" encoding="utf-8"?>
<w:webSettings xmlns:r="http://schemas.openxmlformats.org/officeDocument/2006/relationships" xmlns:w="http://schemas.openxmlformats.org/wordprocessingml/2006/main">
  <w:divs>
    <w:div w:id="707293067">
      <w:bodyDiv w:val="1"/>
      <w:marLeft w:val="0"/>
      <w:marRight w:val="0"/>
      <w:marTop w:val="0"/>
      <w:marBottom w:val="0"/>
      <w:divBdr>
        <w:top w:val="none" w:sz="0" w:space="0" w:color="auto"/>
        <w:left w:val="none" w:sz="0" w:space="0" w:color="auto"/>
        <w:bottom w:val="none" w:sz="0" w:space="0" w:color="auto"/>
        <w:right w:val="none" w:sz="0" w:space="0" w:color="auto"/>
      </w:divBdr>
    </w:div>
    <w:div w:id="1119879789">
      <w:bodyDiv w:val="1"/>
      <w:marLeft w:val="0"/>
      <w:marRight w:val="0"/>
      <w:marTop w:val="0"/>
      <w:marBottom w:val="0"/>
      <w:divBdr>
        <w:top w:val="none" w:sz="0" w:space="0" w:color="auto"/>
        <w:left w:val="none" w:sz="0" w:space="0" w:color="auto"/>
        <w:bottom w:val="none" w:sz="0" w:space="0" w:color="auto"/>
        <w:right w:val="none" w:sz="0" w:space="0" w:color="auto"/>
      </w:divBdr>
    </w:div>
    <w:div w:id="115862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DE358-6780-4940-BF12-A300D04E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4917</Words>
  <Characters>28033</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ISTITUTO COMPRENSIVO STATALE</vt:lpstr>
    </vt:vector>
  </TitlesOfParts>
  <Company/>
  <LinksUpToDate>false</LinksUpToDate>
  <CharactersWithSpaces>32885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STATALE</dc:title>
  <dc:subject/>
  <dc:creator>IST. COMP. "L. BELLUDI"</dc:creator>
  <cp:keywords/>
  <cp:lastModifiedBy>dirigente</cp:lastModifiedBy>
  <cp:revision>6</cp:revision>
  <cp:lastPrinted>2020-02-22T11:17:00Z</cp:lastPrinted>
  <dcterms:created xsi:type="dcterms:W3CDTF">2020-02-26T11:54:00Z</dcterms:created>
  <dcterms:modified xsi:type="dcterms:W3CDTF">2020-07-04T08:55:00Z</dcterms:modified>
</cp:coreProperties>
</file>